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241B8" w14:textId="69F151FA" w:rsidR="00791C50" w:rsidRDefault="00A8391E" w:rsidP="00AC1676">
      <w:pPr>
        <w:pStyle w:val="berschrift2"/>
      </w:pPr>
      <w:r w:rsidRPr="00A8391E">
        <w:t>Bioprinting</w:t>
      </w:r>
      <w:r>
        <w:t xml:space="preserve">: </w:t>
      </w:r>
      <w:r w:rsidRPr="00A8391E">
        <w:t xml:space="preserve">Spritzenpumpen </w:t>
      </w:r>
      <w:r>
        <w:t xml:space="preserve">verschenken </w:t>
      </w:r>
      <w:r w:rsidRPr="00A8391E">
        <w:t xml:space="preserve">Potenzial </w:t>
      </w:r>
    </w:p>
    <w:p w14:paraId="528BDEC8" w14:textId="1E1072A5" w:rsidR="00A8391E" w:rsidRDefault="00FD6058" w:rsidP="002D6D3B">
      <w:pPr>
        <w:pStyle w:val="Subheadline"/>
        <w:spacing w:line="276" w:lineRule="auto"/>
      </w:pPr>
      <w:r>
        <w:t>Technologievergleich beweist</w:t>
      </w:r>
      <w:r w:rsidR="00A8391E">
        <w:t xml:space="preserve">: Puredyne </w:t>
      </w:r>
      <w:r>
        <w:t xml:space="preserve">dosiert </w:t>
      </w:r>
      <w:r w:rsidR="00A8391E">
        <w:t>präziser und effizienter</w:t>
      </w:r>
      <w:r>
        <w:t xml:space="preserve"> als </w:t>
      </w:r>
      <w:r w:rsidR="005C5BD2">
        <w:t>Spritzenpumpen</w:t>
      </w:r>
    </w:p>
    <w:p w14:paraId="433D3B00" w14:textId="77777777" w:rsidR="00A8391E" w:rsidRPr="00A8391E" w:rsidRDefault="00A8391E" w:rsidP="00A8391E"/>
    <w:p w14:paraId="31AFF00F" w14:textId="77777777" w:rsidR="003B4AB4" w:rsidRPr="00A8391E" w:rsidRDefault="003B4AB4" w:rsidP="003B4AB4"/>
    <w:p w14:paraId="74848E0F" w14:textId="0FD20A88" w:rsidR="00F309EF" w:rsidRDefault="00A0302B" w:rsidP="00FB5FCD">
      <w:pPr>
        <w:spacing w:line="360" w:lineRule="auto"/>
        <w:ind w:right="142"/>
      </w:pPr>
      <w:r w:rsidRPr="004A6AAE">
        <w:t>Mit seiner Forschung</w:t>
      </w:r>
      <w:r w:rsidRPr="004A6AAE">
        <w:rPr>
          <w:rStyle w:val="Funotenzeichen"/>
        </w:rPr>
        <w:footnoteReference w:id="1"/>
      </w:r>
      <w:r w:rsidRPr="004A6AAE">
        <w:t xml:space="preserve"> rund um die Themen Bioprinting und beispielweise p</w:t>
      </w:r>
      <w:r w:rsidR="00D43483" w:rsidRPr="004A6AAE">
        <w:t>eriphere</w:t>
      </w:r>
      <w:r w:rsidR="00A8391E">
        <w:t>n</w:t>
      </w:r>
      <w:r w:rsidR="00D43483" w:rsidRPr="004A6AAE">
        <w:t xml:space="preserve"> Gefäßerkrankung</w:t>
      </w:r>
      <w:r w:rsidRPr="004A6AAE">
        <w:t xml:space="preserve">en zählt Jun.-Prof. Dr. Tomasz Jüngst zu den aktivsten Wissenschaftlern auf diesem Sektor. </w:t>
      </w:r>
      <w:r w:rsidR="004A6AAE">
        <w:t>Er lehrt und forscht am Universitätsklinikum Würzburg, Lehrstuhl für Funktionswerkstoffe der Medizin und der Zahnheilkunde</w:t>
      </w:r>
      <w:r w:rsidR="009029E4">
        <w:t xml:space="preserve">, kurz </w:t>
      </w:r>
      <w:r w:rsidR="00183792">
        <w:t xml:space="preserve">auch </w:t>
      </w:r>
      <w:r w:rsidR="009029E4">
        <w:t>FMZ</w:t>
      </w:r>
      <w:r w:rsidR="004A6AAE">
        <w:t xml:space="preserve"> </w:t>
      </w:r>
      <w:r w:rsidR="00183792">
        <w:t xml:space="preserve">genannt, </w:t>
      </w:r>
      <w:r w:rsidR="004A6AAE">
        <w:t xml:space="preserve">und hat sich auf Bioprinting und </w:t>
      </w:r>
      <w:r w:rsidR="009029E4">
        <w:t>Biofabrication</w:t>
      </w:r>
      <w:r w:rsidR="004A6AAE">
        <w:t xml:space="preserve"> spezialisiert. </w:t>
      </w:r>
      <w:r w:rsidR="00A444AF">
        <w:t>E</w:t>
      </w:r>
      <w:r w:rsidR="00F139B9">
        <w:t xml:space="preserve">in </w:t>
      </w:r>
      <w:r w:rsidR="004A6AAE">
        <w:t>enge</w:t>
      </w:r>
      <w:r w:rsidR="00F139B9">
        <w:t>r</w:t>
      </w:r>
      <w:r w:rsidR="004A6AAE">
        <w:t xml:space="preserve"> Austausch zu Puredyne </w:t>
      </w:r>
      <w:r w:rsidR="00A444AF">
        <w:t>be</w:t>
      </w:r>
      <w:r w:rsidR="005658DD">
        <w:t xml:space="preserve">steht </w:t>
      </w:r>
      <w:r w:rsidR="00F139B9" w:rsidRPr="00AF66D6">
        <w:t>be</w:t>
      </w:r>
      <w:r w:rsidR="00157632" w:rsidRPr="00AF66D6">
        <w:t>reits</w:t>
      </w:r>
      <w:r w:rsidR="00F139B9" w:rsidRPr="00AF66D6">
        <w:t xml:space="preserve"> </w:t>
      </w:r>
      <w:r w:rsidR="00601698" w:rsidRPr="00AF66D6">
        <w:t xml:space="preserve">seit </w:t>
      </w:r>
      <w:r w:rsidR="00F139B9" w:rsidRPr="00AF66D6">
        <w:t>mehrere</w:t>
      </w:r>
      <w:r w:rsidR="00601698" w:rsidRPr="00AF66D6">
        <w:t>n</w:t>
      </w:r>
      <w:r w:rsidR="00F139B9" w:rsidRPr="00AF66D6">
        <w:t xml:space="preserve"> Jahre</w:t>
      </w:r>
      <w:r w:rsidR="00601698" w:rsidRPr="00AF66D6">
        <w:t>n</w:t>
      </w:r>
      <w:r w:rsidR="004A6AAE" w:rsidRPr="00AF66D6">
        <w:t>.</w:t>
      </w:r>
      <w:r w:rsidR="004A6AAE">
        <w:t xml:space="preserve"> Das jüngste Projekt galt einem Technologievergleich zum Druck </w:t>
      </w:r>
      <w:r w:rsidR="00FF6F3A">
        <w:t>verschiedener Tinten</w:t>
      </w:r>
      <w:r w:rsidR="004A6AAE">
        <w:t xml:space="preserve">. </w:t>
      </w:r>
      <w:r w:rsidR="00F309EF">
        <w:t>Jüngst und seine Forschungsgruppe</w:t>
      </w:r>
      <w:r w:rsidR="00D41DF6">
        <w:t>,</w:t>
      </w:r>
      <w:r w:rsidR="00601698">
        <w:t xml:space="preserve"> zu der auch </w:t>
      </w:r>
      <w:r w:rsidR="00FF6F3A">
        <w:t>die Studierenden Shiva Rahmani und</w:t>
      </w:r>
      <w:r w:rsidR="00F139B9">
        <w:t xml:space="preserve"> </w:t>
      </w:r>
      <w:r w:rsidR="005A01FC">
        <w:t>Franz Moser</w:t>
      </w:r>
      <w:r w:rsidR="00F309EF">
        <w:t xml:space="preserve"> </w:t>
      </w:r>
      <w:r w:rsidR="00601698">
        <w:t>gehör</w:t>
      </w:r>
      <w:r w:rsidR="00FF6F3A">
        <w:t>en</w:t>
      </w:r>
      <w:r w:rsidR="00601698">
        <w:t xml:space="preserve">, </w:t>
      </w:r>
      <w:r w:rsidR="00F309EF">
        <w:t>fragte</w:t>
      </w:r>
      <w:r w:rsidR="00951ED7">
        <w:t>n</w:t>
      </w:r>
      <w:r w:rsidR="00F309EF">
        <w:t xml:space="preserve"> das gesamte Equipment bei Puredyne an</w:t>
      </w:r>
      <w:r w:rsidR="00A8391E">
        <w:t>; die Puredyne Ingenieure halfen lediglich bei der</w:t>
      </w:r>
      <w:r w:rsidR="00743855">
        <w:t xml:space="preserve"> grundlegenden</w:t>
      </w:r>
      <w:r w:rsidR="00A8391E">
        <w:t xml:space="preserve"> </w:t>
      </w:r>
      <w:r w:rsidR="00F309EF">
        <w:t>Implementierung an der Uni</w:t>
      </w:r>
      <w:r w:rsidR="005A01FC">
        <w:t>ver</w:t>
      </w:r>
      <w:r w:rsidR="004D0544">
        <w:t>sität</w:t>
      </w:r>
      <w:r w:rsidR="00F309EF">
        <w:t xml:space="preserve">. Danach schlossen sich die Türen, da </w:t>
      </w:r>
      <w:r w:rsidR="001A0421">
        <w:t>der Stand der Forschung bis zur nächsten Publikation</w:t>
      </w:r>
      <w:r w:rsidR="00FF6F3A">
        <w:t xml:space="preserve"> ein</w:t>
      </w:r>
      <w:r w:rsidR="001A0421">
        <w:t xml:space="preserve"> streng gehütetes Geheimnis ist und bleiben soll. </w:t>
      </w:r>
      <w:r w:rsidR="00A8391E">
        <w:t>Die Ergebnisse teilte Jüngst mit den Ingenieuren von Puredyne, die sich damit in Ihren Entwicklungen bestätigt sehen.</w:t>
      </w:r>
    </w:p>
    <w:p w14:paraId="28789521" w14:textId="77777777" w:rsidR="002174A0" w:rsidRDefault="002174A0" w:rsidP="00FB5FCD">
      <w:pPr>
        <w:spacing w:line="360" w:lineRule="auto"/>
        <w:ind w:right="142"/>
      </w:pPr>
    </w:p>
    <w:p w14:paraId="6B66A981" w14:textId="14CB3B28" w:rsidR="00BD1925" w:rsidRDefault="001A0421" w:rsidP="00BD1925">
      <w:pPr>
        <w:spacing w:line="360" w:lineRule="auto"/>
        <w:ind w:right="142"/>
      </w:pPr>
      <w:r>
        <w:t>Im Labor soll d</w:t>
      </w:r>
      <w:r w:rsidR="004A6AAE">
        <w:t xml:space="preserve">urch mehrere Versuchsreihen geklärt werden, wie </w:t>
      </w:r>
      <w:r w:rsidR="0040341C">
        <w:t xml:space="preserve">sich </w:t>
      </w:r>
      <w:r w:rsidR="00FF6F3A">
        <w:t xml:space="preserve">unter anderem das sehr gut druckbare Referenzmaterial </w:t>
      </w:r>
      <w:proofErr w:type="spellStart"/>
      <w:r w:rsidR="004A6AAE">
        <w:t>Pluronic</w:t>
      </w:r>
      <w:proofErr w:type="spellEnd"/>
      <w:r w:rsidR="00A8391E">
        <w:t xml:space="preserve"> </w:t>
      </w:r>
      <w:r w:rsidR="001275CA">
        <w:t>F-</w:t>
      </w:r>
      <w:r w:rsidR="00A8391E">
        <w:t>127</w:t>
      </w:r>
      <w:r w:rsidR="004A6AAE">
        <w:t xml:space="preserve"> </w:t>
      </w:r>
      <w:r w:rsidR="0040341C">
        <w:t xml:space="preserve">mit einer Konzentration von 30 % </w:t>
      </w:r>
      <w:r w:rsidR="001275CA">
        <w:t xml:space="preserve">(20 °C) </w:t>
      </w:r>
      <w:r w:rsidR="0040341C">
        <w:t xml:space="preserve">mit den </w:t>
      </w:r>
      <w:r w:rsidR="00567FCC">
        <w:t>beiden</w:t>
      </w:r>
      <w:r w:rsidR="0040341C">
        <w:t xml:space="preserve"> Technologi</w:t>
      </w:r>
      <w:r w:rsidR="00567FCC">
        <w:t>earten</w:t>
      </w:r>
      <w:r w:rsidR="0040341C">
        <w:t xml:space="preserve"> drucken lässt.</w:t>
      </w:r>
      <w:r w:rsidR="00601698">
        <w:t xml:space="preserve"> </w:t>
      </w:r>
      <w:r w:rsidR="004A6AAE">
        <w:t>Verglichen wurden Spritzenpumpen</w:t>
      </w:r>
      <w:r w:rsidR="00E233BA">
        <w:t xml:space="preserve"> </w:t>
      </w:r>
      <w:r w:rsidR="00533C23">
        <w:t xml:space="preserve">mit </w:t>
      </w:r>
      <w:r w:rsidR="00533C23" w:rsidRPr="00533C23">
        <w:t>Puredyne Druckköpfe</w:t>
      </w:r>
      <w:r w:rsidR="00533C23">
        <w:t>n. Erstere basieren auf dem Wirkmechanismus</w:t>
      </w:r>
      <w:r w:rsidR="003D44FE">
        <w:t>,</w:t>
      </w:r>
      <w:r w:rsidR="00533C23">
        <w:t xml:space="preserve"> ein Medium pneumatisch </w:t>
      </w:r>
      <w:proofErr w:type="spellStart"/>
      <w:r w:rsidR="00533C23">
        <w:t>extrusionsbasiert</w:t>
      </w:r>
      <w:proofErr w:type="spellEnd"/>
      <w:r w:rsidR="00533C23">
        <w:t xml:space="preserve"> </w:t>
      </w:r>
      <w:r w:rsidR="00E233BA">
        <w:t xml:space="preserve">aus einer Kartusche </w:t>
      </w:r>
      <w:r w:rsidR="00533C23">
        <w:t xml:space="preserve">auszupressen. Puredyne kombiniert die </w:t>
      </w:r>
      <w:r w:rsidR="00533C23" w:rsidRPr="00533C23">
        <w:t>bewährte Exzenterschnecken</w:t>
      </w:r>
      <w:r w:rsidR="0097187E">
        <w:t>t</w:t>
      </w:r>
      <w:r w:rsidR="00533C23" w:rsidRPr="00533C23">
        <w:t xml:space="preserve">echnologie mit </w:t>
      </w:r>
      <w:r w:rsidR="00A14B9D">
        <w:t xml:space="preserve">dem </w:t>
      </w:r>
      <w:r w:rsidR="00533C23" w:rsidRPr="00533C23">
        <w:t xml:space="preserve">patentierten </w:t>
      </w:r>
      <w:proofErr w:type="spellStart"/>
      <w:r w:rsidR="00533C23" w:rsidRPr="00533C23">
        <w:t>Kartuschen</w:t>
      </w:r>
      <w:r w:rsidR="00E233BA">
        <w:t>system</w:t>
      </w:r>
      <w:proofErr w:type="spellEnd"/>
      <w:r w:rsidR="00533C23" w:rsidRPr="00533C23">
        <w:t>.</w:t>
      </w:r>
      <w:r w:rsidR="00A8391E">
        <w:t xml:space="preserve"> </w:t>
      </w:r>
      <w:r w:rsidR="00533C23">
        <w:t>Jüngst zeigt im Rahmen seiner Forschung von jeher Interesse an der Exzenterschneckentechnologie</w:t>
      </w:r>
      <w:r w:rsidR="00A8391E">
        <w:t xml:space="preserve"> und </w:t>
      </w:r>
      <w:r w:rsidR="00FF6F3A">
        <w:t xml:space="preserve">die Forschenden </w:t>
      </w:r>
      <w:r w:rsidR="00F6735B">
        <w:t xml:space="preserve">führten </w:t>
      </w:r>
      <w:r w:rsidR="00FF6F3A">
        <w:t xml:space="preserve">zwei </w:t>
      </w:r>
      <w:r w:rsidR="00533C23">
        <w:t>Versuchsreihen</w:t>
      </w:r>
      <w:r w:rsidR="00A8391E">
        <w:t xml:space="preserve"> mit Spritzen</w:t>
      </w:r>
      <w:r w:rsidR="00FF6F3A">
        <w:t>pumpen</w:t>
      </w:r>
      <w:r w:rsidR="00A8391E">
        <w:t xml:space="preserve"> und Puredyne Druckköpfen</w:t>
      </w:r>
      <w:r w:rsidR="00F6735B">
        <w:t xml:space="preserve"> durch</w:t>
      </w:r>
      <w:r w:rsidR="00533C23">
        <w:t>: I</w:t>
      </w:r>
      <w:r w:rsidR="000E507F">
        <w:t>n der ersten</w:t>
      </w:r>
      <w:r w:rsidR="00AB4898">
        <w:t xml:space="preserve"> Versuchsreihe</w:t>
      </w:r>
      <w:r w:rsidR="000E507F">
        <w:t xml:space="preserve"> wurden </w:t>
      </w:r>
      <w:r w:rsidR="00533C23">
        <w:t xml:space="preserve">50 </w:t>
      </w:r>
      <w:r w:rsidR="00FA1854">
        <w:t>µ</w:t>
      </w:r>
      <w:r w:rsidR="00533C23">
        <w:t xml:space="preserve">l </w:t>
      </w:r>
      <w:proofErr w:type="spellStart"/>
      <w:r w:rsidR="00533C23">
        <w:t>Pluronic</w:t>
      </w:r>
      <w:proofErr w:type="spellEnd"/>
      <w:r w:rsidR="000E507F">
        <w:t xml:space="preserve"> </w:t>
      </w:r>
      <w:r w:rsidR="001275CA">
        <w:t>F-</w:t>
      </w:r>
      <w:r w:rsidR="00A8391E">
        <w:t xml:space="preserve">127 </w:t>
      </w:r>
      <w:r w:rsidR="00FA1854">
        <w:t xml:space="preserve">bei einem Volumenstrom von 150 µl/min </w:t>
      </w:r>
      <w:r w:rsidR="000E507F">
        <w:t xml:space="preserve">dosiert; worauf eine 10-sekündige Pause folgte, um danach weitere 50 </w:t>
      </w:r>
      <w:r w:rsidR="00FA1854">
        <w:t>µ</w:t>
      </w:r>
      <w:r w:rsidR="000E507F">
        <w:t xml:space="preserve">l zu dosieren. In der zweiten Reihe </w:t>
      </w:r>
      <w:r w:rsidR="00FA1854">
        <w:t xml:space="preserve">wurde die Pausensequenz auf 30 Sekunden ausgeweitet; die dosierte Menge und </w:t>
      </w:r>
      <w:r w:rsidR="009F1CF8">
        <w:t xml:space="preserve">der </w:t>
      </w:r>
      <w:r w:rsidR="00FA1854">
        <w:t xml:space="preserve">Volumenstrom blieben </w:t>
      </w:r>
      <w:r w:rsidR="00662A47">
        <w:t>identisch</w:t>
      </w:r>
      <w:r w:rsidR="00FA1854">
        <w:t xml:space="preserve">. </w:t>
      </w:r>
      <w:r w:rsidR="00BD1925">
        <w:t xml:space="preserve">Im Versuch konnte nachgewiesen werden, dass bei Verwendung der Puredyne Druckköpfe keine Vorextrusion nötig ist, um den Prozess zu stabilisieren. Zudem zeigten die Versuchsreihen, dass </w:t>
      </w:r>
      <w:r w:rsidR="00F6735B">
        <w:t xml:space="preserve">Wartezeiten </w:t>
      </w:r>
      <w:r w:rsidR="00BD1925">
        <w:t xml:space="preserve">bei Spritzensystemen die Abweichungen erhöhen, was sich negativ auf die Präzision auswirkt (siehe Abb. 1). Die Druckköpfe von Puredyne hingegen drucken unabhängig von Stillstands- bzw. </w:t>
      </w:r>
      <w:r w:rsidR="00BD1925">
        <w:lastRenderedPageBreak/>
        <w:t>Pausenzeiten konstant präzise und dosieren unabhängig von der Dosierdauer mit minimaler und vor allem gleichbleibender Standardabweichung, während sich diese bei Verkürzung des Dosierintervalls bei Spritzen</w:t>
      </w:r>
      <w:r w:rsidR="00E03E30">
        <w:t>pumpen</w:t>
      </w:r>
      <w:r w:rsidR="00BD1925">
        <w:t xml:space="preserve"> sogar erhöht (</w:t>
      </w:r>
      <w:r w:rsidR="00461B86">
        <w:t xml:space="preserve">siehe </w:t>
      </w:r>
      <w:r w:rsidR="00BD1925">
        <w:t>Abb.2).</w:t>
      </w:r>
    </w:p>
    <w:p w14:paraId="1B700583" w14:textId="77777777" w:rsidR="005A1D0F" w:rsidRDefault="005A1D0F" w:rsidP="00FB5FCD">
      <w:pPr>
        <w:spacing w:line="360" w:lineRule="auto"/>
        <w:ind w:right="142"/>
      </w:pPr>
    </w:p>
    <w:p w14:paraId="4544EA5C" w14:textId="5E87D129" w:rsidR="00A8391E" w:rsidRDefault="00F85567" w:rsidP="00FB5FCD">
      <w:pPr>
        <w:spacing w:line="360" w:lineRule="auto"/>
        <w:ind w:right="142"/>
      </w:pPr>
      <w:r>
        <w:t>Da e</w:t>
      </w:r>
      <w:r w:rsidR="00601698" w:rsidRPr="00C82492">
        <w:t>in G</w:t>
      </w:r>
      <w:r w:rsidR="002200D5" w:rsidRPr="00C82492">
        <w:t>roßteil aller verwendeten Anlagen</w:t>
      </w:r>
      <w:r w:rsidR="001A0421" w:rsidRPr="00C82492">
        <w:t xml:space="preserve"> </w:t>
      </w:r>
      <w:r w:rsidR="00A8391E" w:rsidRPr="00C82492">
        <w:t xml:space="preserve">aktuell noch </w:t>
      </w:r>
      <w:r w:rsidR="001A0421" w:rsidRPr="00C82492">
        <w:t xml:space="preserve">mit </w:t>
      </w:r>
      <w:r w:rsidR="00601698" w:rsidRPr="00C82492">
        <w:t>Spritzenpumpen</w:t>
      </w:r>
      <w:r>
        <w:t xml:space="preserve"> oder ähnlichen Dosiersystemen arbeiten, könnten die </w:t>
      </w:r>
      <w:r w:rsidR="00BD1925">
        <w:t xml:space="preserve">Puredyne Druckköpfe </w:t>
      </w:r>
      <w:r>
        <w:t xml:space="preserve">durch die Steigerung der Dosierpräzision und die Konstanz der Materialausgabemenge </w:t>
      </w:r>
      <w:r w:rsidR="00BD1925">
        <w:t>einen Paradigmenwechsel einleiten.</w:t>
      </w:r>
      <w:r w:rsidR="005A1D0F">
        <w:t xml:space="preserve"> </w:t>
      </w:r>
      <w:r w:rsidR="00A8391E">
        <w:t>F</w:t>
      </w:r>
      <w:r w:rsidR="001A0421">
        <w:t xml:space="preserve">ür Bioprinter-Hersteller, Forschungscluster und natürlich Universitäten </w:t>
      </w:r>
      <w:r w:rsidR="00A8391E">
        <w:t xml:space="preserve">lassen sich basierend auf der Puredyne Technologie damit erwiesenermaßen </w:t>
      </w:r>
      <w:r w:rsidR="001A0421">
        <w:t>Forschung</w:t>
      </w:r>
      <w:r w:rsidR="00A8391E">
        <w:t>saktivitäten</w:t>
      </w:r>
      <w:r w:rsidR="001A0421">
        <w:t xml:space="preserve"> beschleunig</w:t>
      </w:r>
      <w:r w:rsidR="00A8391E">
        <w:t xml:space="preserve">en und </w:t>
      </w:r>
      <w:r w:rsidR="00F94C0C" w:rsidRPr="00C82492">
        <w:t>gleichzeitig</w:t>
      </w:r>
      <w:r w:rsidR="00601698" w:rsidRPr="00C82492">
        <w:t xml:space="preserve"> eine</w:t>
      </w:r>
      <w:r w:rsidR="00F94C0C" w:rsidRPr="00C82492">
        <w:t xml:space="preserve"> </w:t>
      </w:r>
      <w:r w:rsidR="000D2B2E" w:rsidRPr="00C82492">
        <w:t>Material</w:t>
      </w:r>
      <w:r w:rsidR="00601698" w:rsidRPr="00C82492">
        <w:t xml:space="preserve">verschwendung vermeiden, </w:t>
      </w:r>
      <w:r w:rsidR="00A8391E" w:rsidRPr="00C82492">
        <w:t xml:space="preserve">was sich positiv aufs </w:t>
      </w:r>
      <w:r w:rsidR="001A0421" w:rsidRPr="00C82492">
        <w:t>Budget</w:t>
      </w:r>
      <w:r w:rsidR="00A8391E" w:rsidRPr="00C82492">
        <w:t xml:space="preserve"> auswirkt.</w:t>
      </w:r>
    </w:p>
    <w:p w14:paraId="57ECF622" w14:textId="77777777" w:rsidR="0012789C" w:rsidRPr="004A6AAE" w:rsidRDefault="0012789C" w:rsidP="004F43B2">
      <w:pPr>
        <w:spacing w:line="360" w:lineRule="auto"/>
        <w:ind w:right="1701"/>
      </w:pPr>
    </w:p>
    <w:p w14:paraId="38AB647F" w14:textId="1D131C7E" w:rsidR="00F12F6C" w:rsidRPr="00951ED7" w:rsidRDefault="007F2750" w:rsidP="00F12F6C">
      <w:pPr>
        <w:pStyle w:val="Fliesstext"/>
        <w:rPr>
          <w:lang w:val="en-US"/>
        </w:rPr>
      </w:pPr>
      <w:r w:rsidRPr="009C3749">
        <w:t>3.</w:t>
      </w:r>
      <w:r w:rsidR="00442D90">
        <w:t>42</w:t>
      </w:r>
      <w:r w:rsidR="001275CA">
        <w:t>2</w:t>
      </w:r>
      <w:r w:rsidR="00D141B3" w:rsidRPr="009C3749">
        <w:t xml:space="preserve"> </w:t>
      </w:r>
      <w:r w:rsidR="00F12F6C" w:rsidRPr="009C3749">
        <w:t xml:space="preserve">Zeichen inkl. Leerzeichen. </w:t>
      </w:r>
      <w:r w:rsidR="00F12F6C" w:rsidRPr="00031C83">
        <w:t xml:space="preserve">Abdruck honorarfrei. </w:t>
      </w:r>
      <w:proofErr w:type="spellStart"/>
      <w:r w:rsidR="00F12F6C" w:rsidRPr="00951ED7">
        <w:rPr>
          <w:lang w:val="en-US"/>
        </w:rPr>
        <w:t>Beleg</w:t>
      </w:r>
      <w:proofErr w:type="spellEnd"/>
      <w:r w:rsidR="00F12F6C" w:rsidRPr="00951ED7">
        <w:rPr>
          <w:lang w:val="en-US"/>
        </w:rPr>
        <w:t xml:space="preserve"> </w:t>
      </w:r>
      <w:proofErr w:type="spellStart"/>
      <w:r w:rsidR="00F12F6C" w:rsidRPr="00951ED7">
        <w:rPr>
          <w:lang w:val="en-US"/>
        </w:rPr>
        <w:t>erbeten</w:t>
      </w:r>
      <w:proofErr w:type="spellEnd"/>
      <w:r w:rsidR="00F12F6C" w:rsidRPr="00951ED7">
        <w:rPr>
          <w:lang w:val="en-US"/>
        </w:rPr>
        <w:t>.</w:t>
      </w:r>
    </w:p>
    <w:p w14:paraId="223B366D" w14:textId="77777777" w:rsidR="00F12F6C" w:rsidRPr="00951ED7" w:rsidRDefault="00F12F6C" w:rsidP="00F12F6C">
      <w:pPr>
        <w:pStyle w:val="Fliesstext"/>
        <w:rPr>
          <w:lang w:val="en-US"/>
        </w:rPr>
      </w:pPr>
    </w:p>
    <w:p w14:paraId="0C587AB4" w14:textId="77777777" w:rsidR="00841C9D" w:rsidRPr="00951ED7" w:rsidRDefault="00841C9D" w:rsidP="00F12F6C">
      <w:pPr>
        <w:pStyle w:val="Subheadline"/>
        <w:rPr>
          <w:lang w:val="en-US"/>
        </w:rPr>
      </w:pPr>
    </w:p>
    <w:p w14:paraId="39680204" w14:textId="77777777" w:rsidR="00F12F6C" w:rsidRPr="00601698" w:rsidRDefault="00F12F6C" w:rsidP="00F12F6C">
      <w:pPr>
        <w:pStyle w:val="Subheadline"/>
        <w:rPr>
          <w:lang w:val="en-US"/>
        </w:rPr>
      </w:pPr>
      <w:proofErr w:type="spellStart"/>
      <w:r w:rsidRPr="00601698">
        <w:rPr>
          <w:lang w:val="en-US"/>
        </w:rPr>
        <w:t>Bildmaterial</w:t>
      </w:r>
      <w:proofErr w:type="spellEnd"/>
      <w:r w:rsidRPr="00601698">
        <w:rPr>
          <w:lang w:val="en-US"/>
        </w:rPr>
        <w:t>:</w:t>
      </w:r>
    </w:p>
    <w:p w14:paraId="662216E3" w14:textId="77777777" w:rsidR="00F12F6C" w:rsidRPr="00601698" w:rsidRDefault="00F12F6C" w:rsidP="00F12F6C">
      <w:pPr>
        <w:pStyle w:val="Subheadline"/>
        <w:rPr>
          <w:lang w:val="en-US"/>
        </w:rPr>
      </w:pPr>
    </w:p>
    <w:p w14:paraId="5E7EA47E" w14:textId="555A2CCE" w:rsidR="001B2C4B" w:rsidRDefault="00A068C3" w:rsidP="001B2C4B">
      <w:pPr>
        <w:spacing w:line="360" w:lineRule="auto"/>
        <w:ind w:right="1701"/>
      </w:pPr>
      <w:r>
        <w:rPr>
          <w:noProof/>
        </w:rPr>
        <w:drawing>
          <wp:inline distT="0" distB="0" distL="0" distR="0" wp14:anchorId="42909F51" wp14:editId="413CCCDA">
            <wp:extent cx="4468340" cy="3409950"/>
            <wp:effectExtent l="0" t="0" r="0" b="0"/>
            <wp:docPr id="1378314047" name="Grafik 1" descr="Ein Bild, das Screenshot, Grafiken, Grafikdesign,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8314047" name="Grafik 1" descr="Ein Bild, das Screenshot, Grafiken, Grafikdesign, Desig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84412" cy="3422215"/>
                    </a:xfrm>
                    <a:prstGeom prst="rect">
                      <a:avLst/>
                    </a:prstGeom>
                    <a:noFill/>
                  </pic:spPr>
                </pic:pic>
              </a:graphicData>
            </a:graphic>
          </wp:inline>
        </w:drawing>
      </w:r>
    </w:p>
    <w:p w14:paraId="6521FA2B" w14:textId="77777777" w:rsidR="00A068C3" w:rsidRDefault="00A068C3" w:rsidP="001B2C4B">
      <w:pPr>
        <w:spacing w:line="360" w:lineRule="auto"/>
        <w:ind w:right="1701"/>
      </w:pPr>
    </w:p>
    <w:p w14:paraId="3B796CFC" w14:textId="1D09F991" w:rsidR="001B2C4B" w:rsidRDefault="001B2C4B" w:rsidP="001B2C4B">
      <w:pPr>
        <w:pStyle w:val="Bildunterschrift"/>
      </w:pPr>
      <w:r w:rsidRPr="00A8391E">
        <w:t xml:space="preserve">Abbildung 1: Vergleich Dosiermengen und Dosierdauer Spritzen und Puredyne Druckköpfe </w:t>
      </w:r>
      <w:r>
        <w:br/>
      </w:r>
      <w:r w:rsidRPr="00A8391E">
        <w:t xml:space="preserve">(Quelle: </w:t>
      </w:r>
      <w:r>
        <w:t>Universitätsklinikum Würzburg, Lehrstuhl für Funktionswerkstoffe der Medizin und der Zahnheilkunde</w:t>
      </w:r>
      <w:r w:rsidRPr="00A8391E">
        <w:t>)</w:t>
      </w:r>
    </w:p>
    <w:p w14:paraId="3C56D903" w14:textId="77777777" w:rsidR="001B2C4B" w:rsidRDefault="001B2C4B" w:rsidP="001B2C4B">
      <w:pPr>
        <w:pStyle w:val="Bildunterschrift"/>
      </w:pPr>
    </w:p>
    <w:tbl>
      <w:tblPr>
        <w:tblStyle w:val="Tabellenraster"/>
        <w:tblW w:w="5003" w:type="pct"/>
        <w:tblLook w:val="04A0" w:firstRow="1" w:lastRow="0" w:firstColumn="1" w:lastColumn="0" w:noHBand="0" w:noVBand="1"/>
      </w:tblPr>
      <w:tblGrid>
        <w:gridCol w:w="2355"/>
        <w:gridCol w:w="3539"/>
        <w:gridCol w:w="4167"/>
      </w:tblGrid>
      <w:tr w:rsidR="001B2C4B" w:rsidRPr="00D44450" w14:paraId="6ECF43A3" w14:textId="77777777" w:rsidTr="006261CE">
        <w:trPr>
          <w:trHeight w:val="382"/>
        </w:trPr>
        <w:tc>
          <w:tcPr>
            <w:tcW w:w="1170" w:type="pct"/>
            <w:noWrap/>
            <w:hideMark/>
          </w:tcPr>
          <w:p w14:paraId="2F572EEA" w14:textId="77777777" w:rsidR="001B2C4B" w:rsidRPr="00D44450" w:rsidRDefault="001B2C4B" w:rsidP="006261CE">
            <w:pPr>
              <w:rPr>
                <w:rFonts w:ascii="Calibri" w:eastAsia="Calibri" w:hAnsi="Calibri" w:cs="Times New Roman"/>
              </w:rPr>
            </w:pPr>
          </w:p>
        </w:tc>
        <w:tc>
          <w:tcPr>
            <w:tcW w:w="3830" w:type="pct"/>
            <w:gridSpan w:val="2"/>
            <w:noWrap/>
            <w:vAlign w:val="center"/>
            <w:hideMark/>
          </w:tcPr>
          <w:p w14:paraId="3EAF86B3" w14:textId="77777777" w:rsidR="001B2C4B" w:rsidRPr="00D44450" w:rsidRDefault="001B2C4B" w:rsidP="006261CE">
            <w:pPr>
              <w:jc w:val="center"/>
              <w:rPr>
                <w:rFonts w:ascii="Calibri" w:eastAsia="Calibri" w:hAnsi="Calibri" w:cs="Times New Roman"/>
                <w:b/>
                <w:bCs/>
              </w:rPr>
            </w:pPr>
            <w:r w:rsidRPr="00D44450">
              <w:rPr>
                <w:rFonts w:ascii="Calibri" w:eastAsia="Calibri" w:hAnsi="Calibri" w:cs="Times New Roman"/>
                <w:b/>
                <w:bCs/>
              </w:rPr>
              <w:t>Konstanter Fluss</w:t>
            </w:r>
          </w:p>
        </w:tc>
      </w:tr>
      <w:tr w:rsidR="001B2C4B" w:rsidRPr="00D44450" w14:paraId="1928038E" w14:textId="77777777" w:rsidTr="006261CE">
        <w:trPr>
          <w:trHeight w:val="358"/>
        </w:trPr>
        <w:tc>
          <w:tcPr>
            <w:tcW w:w="1170" w:type="pct"/>
            <w:noWrap/>
            <w:vAlign w:val="center"/>
            <w:hideMark/>
          </w:tcPr>
          <w:p w14:paraId="2062B06A" w14:textId="77777777" w:rsidR="001B2C4B" w:rsidRPr="00D44450" w:rsidRDefault="001B2C4B" w:rsidP="006261CE">
            <w:pPr>
              <w:rPr>
                <w:rFonts w:ascii="Calibri" w:eastAsia="Calibri" w:hAnsi="Calibri" w:cs="Times New Roman"/>
              </w:rPr>
            </w:pPr>
            <w:r w:rsidRPr="00D44450">
              <w:rPr>
                <w:rFonts w:ascii="Calibri" w:eastAsia="Calibri" w:hAnsi="Calibri" w:cs="Times New Roman"/>
              </w:rPr>
              <w:t>Pausenlänge</w:t>
            </w:r>
          </w:p>
        </w:tc>
        <w:tc>
          <w:tcPr>
            <w:tcW w:w="1759" w:type="pct"/>
            <w:noWrap/>
            <w:vAlign w:val="center"/>
            <w:hideMark/>
          </w:tcPr>
          <w:p w14:paraId="05169114" w14:textId="77777777" w:rsidR="001B2C4B" w:rsidRPr="00D44450" w:rsidRDefault="001B2C4B" w:rsidP="006261CE">
            <w:pPr>
              <w:jc w:val="center"/>
              <w:rPr>
                <w:rFonts w:ascii="Calibri" w:eastAsia="Calibri" w:hAnsi="Calibri" w:cs="Times New Roman"/>
              </w:rPr>
            </w:pPr>
            <w:r w:rsidRPr="00D44450">
              <w:rPr>
                <w:rFonts w:ascii="Calibri" w:eastAsia="Calibri" w:hAnsi="Calibri" w:cs="Times New Roman"/>
              </w:rPr>
              <w:t>Puredyne System</w:t>
            </w:r>
          </w:p>
        </w:tc>
        <w:tc>
          <w:tcPr>
            <w:tcW w:w="2071" w:type="pct"/>
            <w:noWrap/>
            <w:vAlign w:val="center"/>
            <w:hideMark/>
          </w:tcPr>
          <w:p w14:paraId="4DC85314" w14:textId="77777777" w:rsidR="001B2C4B" w:rsidRPr="00D44450" w:rsidRDefault="001B2C4B" w:rsidP="006261CE">
            <w:pPr>
              <w:jc w:val="center"/>
              <w:rPr>
                <w:rFonts w:ascii="Calibri" w:eastAsia="Calibri" w:hAnsi="Calibri" w:cs="Times New Roman"/>
              </w:rPr>
            </w:pPr>
            <w:r w:rsidRPr="00D44450">
              <w:rPr>
                <w:rFonts w:ascii="Calibri" w:eastAsia="Calibri" w:hAnsi="Calibri" w:cs="Times New Roman"/>
              </w:rPr>
              <w:t>Spritzenpumpe</w:t>
            </w:r>
          </w:p>
        </w:tc>
      </w:tr>
      <w:tr w:rsidR="001B2C4B" w:rsidRPr="00D44450" w14:paraId="0BCDF4B8" w14:textId="77777777" w:rsidTr="006261CE">
        <w:trPr>
          <w:trHeight w:val="476"/>
        </w:trPr>
        <w:tc>
          <w:tcPr>
            <w:tcW w:w="1170" w:type="pct"/>
            <w:noWrap/>
            <w:vAlign w:val="center"/>
            <w:hideMark/>
          </w:tcPr>
          <w:p w14:paraId="2F1D1788" w14:textId="77777777" w:rsidR="001B2C4B" w:rsidRPr="00D44450" w:rsidRDefault="001B2C4B" w:rsidP="006261CE">
            <w:pPr>
              <w:rPr>
                <w:rFonts w:ascii="Calibri" w:eastAsia="Calibri" w:hAnsi="Calibri" w:cs="Times New Roman"/>
              </w:rPr>
            </w:pPr>
            <w:r w:rsidRPr="00D44450">
              <w:rPr>
                <w:rFonts w:ascii="Calibri" w:eastAsia="Calibri" w:hAnsi="Calibri" w:cs="Times New Roman"/>
              </w:rPr>
              <w:t>10s</w:t>
            </w:r>
          </w:p>
        </w:tc>
        <w:tc>
          <w:tcPr>
            <w:tcW w:w="1759" w:type="pct"/>
            <w:noWrap/>
            <w:vAlign w:val="center"/>
            <w:hideMark/>
          </w:tcPr>
          <w:p w14:paraId="0A1C980C" w14:textId="77777777" w:rsidR="001B2C4B" w:rsidRPr="00D44450" w:rsidRDefault="001B2C4B" w:rsidP="006261CE">
            <w:pPr>
              <w:jc w:val="center"/>
              <w:rPr>
                <w:rFonts w:ascii="Calibri" w:eastAsia="Calibri" w:hAnsi="Calibri" w:cs="Times New Roman"/>
              </w:rPr>
            </w:pPr>
            <w:r w:rsidRPr="00D44450">
              <w:rPr>
                <w:rFonts w:ascii="Calibri" w:eastAsia="Calibri" w:hAnsi="Calibri" w:cs="Times New Roman"/>
              </w:rPr>
              <w:t xml:space="preserve">99,2 </w:t>
            </w:r>
            <w:r w:rsidRPr="00D44450">
              <w:rPr>
                <w:rFonts w:ascii="Calibri" w:eastAsia="Calibri" w:hAnsi="Calibri" w:cs="Calibri"/>
              </w:rPr>
              <w:t>±</w:t>
            </w:r>
            <w:r w:rsidRPr="00D44450">
              <w:rPr>
                <w:rFonts w:ascii="Calibri" w:eastAsia="Calibri" w:hAnsi="Calibri" w:cs="Times New Roman"/>
              </w:rPr>
              <w:t xml:space="preserve"> 0,6 µL</w:t>
            </w:r>
          </w:p>
        </w:tc>
        <w:tc>
          <w:tcPr>
            <w:tcW w:w="2071" w:type="pct"/>
            <w:noWrap/>
            <w:vAlign w:val="center"/>
            <w:hideMark/>
          </w:tcPr>
          <w:p w14:paraId="0601BD75" w14:textId="77777777" w:rsidR="001B2C4B" w:rsidRPr="00D44450" w:rsidRDefault="001B2C4B" w:rsidP="006261CE">
            <w:pPr>
              <w:jc w:val="center"/>
              <w:rPr>
                <w:rFonts w:ascii="Calibri" w:eastAsia="Calibri" w:hAnsi="Calibri" w:cs="Times New Roman"/>
              </w:rPr>
            </w:pPr>
            <w:r w:rsidRPr="00D44450">
              <w:rPr>
                <w:rFonts w:ascii="Calibri" w:eastAsia="Calibri" w:hAnsi="Calibri" w:cs="Times New Roman"/>
              </w:rPr>
              <w:t xml:space="preserve">92,85 </w:t>
            </w:r>
            <w:r w:rsidRPr="00D44450">
              <w:rPr>
                <w:rFonts w:ascii="Calibri" w:eastAsia="Calibri" w:hAnsi="Calibri" w:cs="Calibri"/>
              </w:rPr>
              <w:t>± 4,9 µL</w:t>
            </w:r>
          </w:p>
        </w:tc>
      </w:tr>
      <w:tr w:rsidR="001B2C4B" w:rsidRPr="00D44450" w14:paraId="2F60C7FA" w14:textId="77777777" w:rsidTr="006261CE">
        <w:trPr>
          <w:trHeight w:val="406"/>
        </w:trPr>
        <w:tc>
          <w:tcPr>
            <w:tcW w:w="1170" w:type="pct"/>
            <w:noWrap/>
            <w:vAlign w:val="center"/>
            <w:hideMark/>
          </w:tcPr>
          <w:p w14:paraId="7731E7B2" w14:textId="77777777" w:rsidR="001B2C4B" w:rsidRPr="00D44450" w:rsidRDefault="001B2C4B" w:rsidP="006261CE">
            <w:pPr>
              <w:rPr>
                <w:rFonts w:ascii="Calibri" w:eastAsia="Calibri" w:hAnsi="Calibri" w:cs="Times New Roman"/>
              </w:rPr>
            </w:pPr>
            <w:r w:rsidRPr="00D44450">
              <w:rPr>
                <w:rFonts w:ascii="Calibri" w:eastAsia="Calibri" w:hAnsi="Calibri" w:cs="Times New Roman"/>
              </w:rPr>
              <w:t>30s</w:t>
            </w:r>
          </w:p>
        </w:tc>
        <w:tc>
          <w:tcPr>
            <w:tcW w:w="1759" w:type="pct"/>
            <w:noWrap/>
            <w:vAlign w:val="center"/>
            <w:hideMark/>
          </w:tcPr>
          <w:p w14:paraId="509281FD" w14:textId="77777777" w:rsidR="001B2C4B" w:rsidRPr="00D44450" w:rsidRDefault="001B2C4B" w:rsidP="006261CE">
            <w:pPr>
              <w:jc w:val="center"/>
              <w:rPr>
                <w:rFonts w:ascii="Calibri" w:eastAsia="Calibri" w:hAnsi="Calibri" w:cs="Times New Roman"/>
              </w:rPr>
            </w:pPr>
            <w:r w:rsidRPr="00D44450">
              <w:rPr>
                <w:rFonts w:ascii="Calibri" w:eastAsia="Calibri" w:hAnsi="Calibri" w:cs="Times New Roman"/>
              </w:rPr>
              <w:t xml:space="preserve">99,85 </w:t>
            </w:r>
            <w:r w:rsidRPr="00D44450">
              <w:rPr>
                <w:rFonts w:ascii="Calibri" w:eastAsia="Calibri" w:hAnsi="Calibri" w:cs="Calibri"/>
              </w:rPr>
              <w:t>± 0,6 µL</w:t>
            </w:r>
          </w:p>
        </w:tc>
        <w:tc>
          <w:tcPr>
            <w:tcW w:w="2071" w:type="pct"/>
            <w:noWrap/>
            <w:vAlign w:val="center"/>
            <w:hideMark/>
          </w:tcPr>
          <w:p w14:paraId="1F919729" w14:textId="77777777" w:rsidR="001B2C4B" w:rsidRPr="00D44450" w:rsidRDefault="001B2C4B" w:rsidP="006261CE">
            <w:pPr>
              <w:jc w:val="center"/>
              <w:rPr>
                <w:rFonts w:ascii="Calibri" w:eastAsia="Calibri" w:hAnsi="Calibri" w:cs="Times New Roman"/>
              </w:rPr>
            </w:pPr>
            <w:r w:rsidRPr="00D44450">
              <w:rPr>
                <w:rFonts w:ascii="Calibri" w:eastAsia="Calibri" w:hAnsi="Calibri" w:cs="Times New Roman"/>
              </w:rPr>
              <w:t xml:space="preserve">86,15 </w:t>
            </w:r>
            <w:r w:rsidRPr="00D44450">
              <w:rPr>
                <w:rFonts w:ascii="Calibri" w:eastAsia="Calibri" w:hAnsi="Calibri" w:cs="Calibri"/>
              </w:rPr>
              <w:t>± 4,7 µL</w:t>
            </w:r>
          </w:p>
        </w:tc>
      </w:tr>
    </w:tbl>
    <w:p w14:paraId="2EE4919F" w14:textId="77777777" w:rsidR="001B2C4B" w:rsidRDefault="001B2C4B" w:rsidP="001B2C4B">
      <w:pPr>
        <w:spacing w:line="360" w:lineRule="auto"/>
        <w:ind w:right="1701"/>
      </w:pPr>
    </w:p>
    <w:p w14:paraId="11B34566" w14:textId="77777777" w:rsidR="001B2C4B" w:rsidRPr="00A8391E" w:rsidRDefault="001B2C4B" w:rsidP="001B2C4B">
      <w:pPr>
        <w:pStyle w:val="Bildunterschrift"/>
      </w:pPr>
      <w:r w:rsidRPr="00A8391E">
        <w:t>Abbildung 2: Gegenüberstellung Mittelwert und Standardabweichung in Abhängigkeit vom Dosierintervall</w:t>
      </w:r>
      <w:r>
        <w:t xml:space="preserve"> </w:t>
      </w:r>
      <w:r w:rsidRPr="00A8391E">
        <w:t xml:space="preserve">(Quelle: </w:t>
      </w:r>
      <w:r w:rsidRPr="00FC76B1">
        <w:t>Universitätsklinikum Würzburg, Lehrstuhl für Funktionswerkstoffe der Medizin und der Zahnheilkunde</w:t>
      </w:r>
      <w:r w:rsidRPr="00A8391E">
        <w:t>)</w:t>
      </w:r>
    </w:p>
    <w:p w14:paraId="230157BB" w14:textId="77777777" w:rsidR="001B2C4B" w:rsidRDefault="001B2C4B" w:rsidP="001B2C4B">
      <w:pPr>
        <w:pStyle w:val="Bildunterschrift"/>
      </w:pPr>
    </w:p>
    <w:p w14:paraId="68C27980" w14:textId="6A0C395F" w:rsidR="001B2C4B" w:rsidRDefault="00270485" w:rsidP="001B2C4B">
      <w:pPr>
        <w:pStyle w:val="Bildunterschrift"/>
      </w:pPr>
      <w:r>
        <w:rPr>
          <w:noProof/>
        </w:rPr>
        <w:drawing>
          <wp:inline distT="0" distB="0" distL="0" distR="0" wp14:anchorId="7201E845" wp14:editId="150F4B3C">
            <wp:extent cx="932141" cy="1282929"/>
            <wp:effectExtent l="19050" t="19050" r="20955" b="12700"/>
            <wp:docPr id="17441245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124568" name="Grafik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932141" cy="1282929"/>
                    </a:xfrm>
                    <a:prstGeom prst="rect">
                      <a:avLst/>
                    </a:prstGeom>
                    <a:noFill/>
                    <a:ln>
                      <a:solidFill>
                        <a:schemeClr val="accent1"/>
                      </a:solidFill>
                    </a:ln>
                  </pic:spPr>
                </pic:pic>
              </a:graphicData>
            </a:graphic>
          </wp:inline>
        </w:drawing>
      </w:r>
    </w:p>
    <w:p w14:paraId="5A0595A6" w14:textId="11997374" w:rsidR="001B2C4B" w:rsidRPr="00A8391E" w:rsidRDefault="001B2C4B" w:rsidP="001B2C4B">
      <w:pPr>
        <w:pStyle w:val="Bildunterschrift"/>
      </w:pPr>
      <w:r w:rsidRPr="00A8391E">
        <w:t xml:space="preserve">Abbildung </w:t>
      </w:r>
      <w:r>
        <w:t>3</w:t>
      </w:r>
      <w:r w:rsidRPr="00A8391E">
        <w:t xml:space="preserve">: </w:t>
      </w:r>
      <w:r w:rsidR="0097337A" w:rsidRPr="00D2202B">
        <w:t>Versuchsaufbau mit Puredyne Druckkopf</w:t>
      </w:r>
      <w:r w:rsidR="0097337A" w:rsidRPr="00A8391E">
        <w:t xml:space="preserve"> </w:t>
      </w:r>
      <w:r w:rsidRPr="00A8391E">
        <w:t xml:space="preserve">(Quelle: </w:t>
      </w:r>
      <w:r w:rsidRPr="00FC76B1">
        <w:t>Universitätsklinikum Würzburg, Lehrstuhl für Funktionswerkstoffe der Medizin und der Zahnheilkunde</w:t>
      </w:r>
      <w:r w:rsidRPr="00A8391E">
        <w:t>)</w:t>
      </w:r>
    </w:p>
    <w:p w14:paraId="5681CFC5" w14:textId="77777777" w:rsidR="001B2C4B" w:rsidRDefault="001B2C4B" w:rsidP="001B2C4B">
      <w:pPr>
        <w:pStyle w:val="Bildunterschrift"/>
      </w:pPr>
    </w:p>
    <w:p w14:paraId="7881589F" w14:textId="09CF8A23" w:rsidR="001B2C4B" w:rsidRDefault="00150DBF" w:rsidP="001B2C4B">
      <w:pPr>
        <w:pStyle w:val="Bildunterschrift"/>
      </w:pPr>
      <w:r>
        <w:rPr>
          <w:noProof/>
        </w:rPr>
        <w:drawing>
          <wp:inline distT="0" distB="0" distL="0" distR="0" wp14:anchorId="79F3080D" wp14:editId="16BE13EE">
            <wp:extent cx="985207" cy="1282929"/>
            <wp:effectExtent l="19050" t="19050" r="24765" b="12700"/>
            <wp:docPr id="427048233" name="Grafik 42704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048233" name="Grafik 427048233"/>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985207" cy="1282929"/>
                    </a:xfrm>
                    <a:prstGeom prst="rect">
                      <a:avLst/>
                    </a:prstGeom>
                    <a:noFill/>
                    <a:ln>
                      <a:solidFill>
                        <a:schemeClr val="accent1"/>
                      </a:solidFill>
                    </a:ln>
                  </pic:spPr>
                </pic:pic>
              </a:graphicData>
            </a:graphic>
          </wp:inline>
        </w:drawing>
      </w:r>
    </w:p>
    <w:p w14:paraId="09671062" w14:textId="3CBB90F6" w:rsidR="001B2C4B" w:rsidRPr="00A8391E" w:rsidRDefault="001B2C4B" w:rsidP="001B2C4B">
      <w:pPr>
        <w:pStyle w:val="Bildunterschrift"/>
      </w:pPr>
      <w:r w:rsidRPr="00A8391E">
        <w:t xml:space="preserve">Abbildung </w:t>
      </w:r>
      <w:r>
        <w:t>4</w:t>
      </w:r>
      <w:r w:rsidRPr="00A8391E">
        <w:t xml:space="preserve">: </w:t>
      </w:r>
      <w:r w:rsidR="0097337A" w:rsidRPr="00D2202B">
        <w:t>Versuchsaufbau mit herkömmlicher Spritzenpumpe</w:t>
      </w:r>
      <w:r w:rsidR="004201F2" w:rsidRPr="004201F2">
        <w:t xml:space="preserve"> </w:t>
      </w:r>
      <w:r w:rsidRPr="00A8391E">
        <w:t xml:space="preserve">(Quelle: </w:t>
      </w:r>
      <w:r w:rsidRPr="00FC76B1">
        <w:t>Universitätsklinikum Würzburg, Lehrstuhl für Funktionswerkstoffe der Medizin und der Zahnheilkunde</w:t>
      </w:r>
      <w:r w:rsidRPr="00A8391E">
        <w:t>)</w:t>
      </w:r>
    </w:p>
    <w:p w14:paraId="633B8135" w14:textId="77777777" w:rsidR="004201F2" w:rsidRPr="0097337A" w:rsidRDefault="004201F2" w:rsidP="000B1D62">
      <w:pPr>
        <w:rPr>
          <w:b/>
          <w:bCs/>
        </w:rPr>
      </w:pPr>
    </w:p>
    <w:p w14:paraId="74B0F662" w14:textId="5D64130B" w:rsidR="00D56D5D" w:rsidRPr="0097337A" w:rsidRDefault="00327A1C" w:rsidP="000B1D62">
      <w:pPr>
        <w:rPr>
          <w:lang w:val="en-GB"/>
        </w:rPr>
      </w:pPr>
      <w:r w:rsidRPr="001C0943">
        <w:rPr>
          <w:b/>
          <w:bCs/>
          <w:lang w:val="en-US"/>
        </w:rPr>
        <w:t xml:space="preserve">Simply progressive. Simply usable. </w:t>
      </w:r>
      <w:r w:rsidRPr="0097337A">
        <w:rPr>
          <w:b/>
          <w:bCs/>
          <w:lang w:val="en-GB"/>
        </w:rPr>
        <w:t>Simply pure.</w:t>
      </w:r>
      <w:r w:rsidR="00CB426A" w:rsidRPr="0097337A">
        <w:rPr>
          <w:bCs/>
          <w:lang w:val="en-GB"/>
        </w:rPr>
        <w:t xml:space="preserve"> </w:t>
      </w:r>
      <w:r w:rsidR="00CB426A" w:rsidRPr="0097337A">
        <w:rPr>
          <w:bCs/>
          <w:lang w:val="en-GB"/>
        </w:rPr>
        <w:br/>
      </w:r>
    </w:p>
    <w:p w14:paraId="43E9118D" w14:textId="77777777" w:rsidR="00327A1C" w:rsidRDefault="00327A1C" w:rsidP="00AC1676">
      <w:r>
        <w:t>Puredyne</w:t>
      </w:r>
      <w:r w:rsidR="003A23BF" w:rsidRPr="003449AB">
        <w:t xml:space="preserve"> steht für </w:t>
      </w:r>
      <w:r>
        <w:t xml:space="preserve">Druckköpfe, die </w:t>
      </w:r>
      <w:r w:rsidR="001C0943">
        <w:t>die bewährte ViscoTec Dosiertechnologie</w:t>
      </w:r>
      <w:r w:rsidR="000B1D62">
        <w:t xml:space="preserve"> </w:t>
      </w:r>
      <w:r>
        <w:t xml:space="preserve">mit Single-Use Kartuschen kombinieren. </w:t>
      </w:r>
      <w:r w:rsidR="001C0943">
        <w:t xml:space="preserve">Dank Endloskolben-Prinzip ermöglicht </w:t>
      </w:r>
      <w:r>
        <w:t>Puredyne volumetrisches Dosieren</w:t>
      </w:r>
      <w:r w:rsidR="004A45C4">
        <w:t xml:space="preserve"> – unabhängig von Viskositäten und besonders schonend</w:t>
      </w:r>
      <w:r>
        <w:t xml:space="preserve">. </w:t>
      </w:r>
      <w:r w:rsidR="00A91752">
        <w:t xml:space="preserve">Die neue Marke entstand im Jahr 2021. </w:t>
      </w:r>
      <w:r w:rsidR="00CB426A">
        <w:t xml:space="preserve">Das Einsatzgebiet der Druckköpfe umfasst </w:t>
      </w:r>
      <w:r w:rsidR="000B1D62">
        <w:t xml:space="preserve">den Bereich </w:t>
      </w:r>
      <w:r w:rsidR="00CB426A">
        <w:t>Bioprinting</w:t>
      </w:r>
      <w:r w:rsidR="001C0943">
        <w:t xml:space="preserve"> bzw. </w:t>
      </w:r>
      <w:r w:rsidR="00CB426A">
        <w:t>regenerative Medizin</w:t>
      </w:r>
      <w:r w:rsidR="009C54F9">
        <w:t>, e</w:t>
      </w:r>
      <w:r w:rsidR="00B55E60">
        <w:t>ine</w:t>
      </w:r>
      <w:r w:rsidR="001C0943">
        <w:t xml:space="preserve"> </w:t>
      </w:r>
      <w:r w:rsidR="00B55E60">
        <w:t>Aus</w:t>
      </w:r>
      <w:r w:rsidR="001C0943">
        <w:t>weitung auf weitere Branchen ist geplant.</w:t>
      </w:r>
    </w:p>
    <w:p w14:paraId="5F53231D" w14:textId="77777777" w:rsidR="00CB426A" w:rsidRDefault="00CB426A" w:rsidP="00AC1676"/>
    <w:p w14:paraId="13770806" w14:textId="77777777" w:rsidR="00CB426A" w:rsidRDefault="00CB426A" w:rsidP="00CB426A">
      <w:r>
        <w:t>Als einfachste, sauberste und schnellste Lösung für präzises Dosieren von viskosen Medien in herausfordernden Bioprinting Dosieranwendungen überzeugen die</w:t>
      </w:r>
      <w:r w:rsidR="003D19D2">
        <w:t xml:space="preserve"> Bioprinting</w:t>
      </w:r>
      <w:r>
        <w:t xml:space="preserve"> Druckköpfe – innovativ und wirtschaftlich. Das Team um die Marke pflegt einen engen Kontakt zum Markt, um zum einen die </w:t>
      </w:r>
      <w:r>
        <w:lastRenderedPageBreak/>
        <w:t>Anforderungen der Applikation optimal zu bedienen und zum anderen auch frühzeitig neue Markttrends zu erkennen und darauf zu reagieren. Nachhaltiges Handeln ist in den Markenwerten eng verankert.</w:t>
      </w:r>
    </w:p>
    <w:p w14:paraId="587B84A7" w14:textId="77777777" w:rsidR="00CB426A" w:rsidRDefault="00CB426A" w:rsidP="00AC1676"/>
    <w:p w14:paraId="159CD688" w14:textId="77777777" w:rsidR="00D56D5D" w:rsidRPr="00D56D5D" w:rsidRDefault="00327A1C" w:rsidP="00AC1676">
      <w:r>
        <w:t>Puredyne</w:t>
      </w:r>
      <w:r w:rsidR="00EF4B87" w:rsidRPr="003449AB">
        <w:t xml:space="preserve"> ist eine Marke </w:t>
      </w:r>
      <w:r w:rsidR="00EF4B87">
        <w:t>von</w:t>
      </w:r>
      <w:r w:rsidR="00EF4B87" w:rsidRPr="003449AB">
        <w:t xml:space="preserve"> ViscoTec Pumpen- u. Dosiertechnik GmbH. ViscoTec beschäftigt sich vorwiegend mit Anlagen, die zur Förderung, Dosierung, Auftragung, Abfüllung und der Entnahme von mittelviskosen bis hochviskosen Medien benötigt werden. Der Hauptsitz des technologischen Marktführers ist in Töging (Oberbayern, Kreis Altötting). Darüber hinaus verfügt ViscoTec über Niederlassungen in den USA, in China</w:t>
      </w:r>
      <w:r w:rsidR="00EF4B87">
        <w:t>,</w:t>
      </w:r>
      <w:r w:rsidR="00EF4B87" w:rsidRPr="003449AB">
        <w:t xml:space="preserve"> Singapur</w:t>
      </w:r>
      <w:r w:rsidR="00EF4B87">
        <w:t>, Indien</w:t>
      </w:r>
      <w:r w:rsidR="004F7A24">
        <w:t xml:space="preserve">, </w:t>
      </w:r>
      <w:r w:rsidR="00EF4B87">
        <w:t>Frankreich</w:t>
      </w:r>
      <w:r w:rsidR="004F7A24">
        <w:t xml:space="preserve"> und Hongkong</w:t>
      </w:r>
      <w:r w:rsidR="00EF4B87" w:rsidRPr="003449AB">
        <w:t xml:space="preserve"> und beschäftigt weltweit </w:t>
      </w:r>
      <w:r w:rsidR="00EF4B87">
        <w:t xml:space="preserve">rund </w:t>
      </w:r>
      <w:r w:rsidR="004F7A24">
        <w:t>30</w:t>
      </w:r>
      <w:r w:rsidR="00EF4B87">
        <w:t>0</w:t>
      </w:r>
      <w:r w:rsidR="00EF4B87" w:rsidRPr="003449AB">
        <w:t xml:space="preserve"> </w:t>
      </w:r>
      <w:proofErr w:type="spellStart"/>
      <w:proofErr w:type="gramStart"/>
      <w:r w:rsidR="00EF4B87" w:rsidRPr="003449AB">
        <w:t>Mitarbeiter</w:t>
      </w:r>
      <w:r w:rsidR="009C3749">
        <w:t>:</w:t>
      </w:r>
      <w:r w:rsidR="00EF4B87">
        <w:t>innen</w:t>
      </w:r>
      <w:proofErr w:type="spellEnd"/>
      <w:proofErr w:type="gramEnd"/>
      <w:r w:rsidR="00EF4B87" w:rsidRPr="003449AB">
        <w:t>.</w:t>
      </w:r>
    </w:p>
    <w:p w14:paraId="3CDEED68" w14:textId="77777777" w:rsidR="00BD097C" w:rsidRDefault="00BD097C" w:rsidP="00AC1676"/>
    <w:p w14:paraId="4F468BFE" w14:textId="77777777" w:rsidR="006C6AE2" w:rsidRPr="00B50CE4" w:rsidRDefault="006C6AE2" w:rsidP="00AC1676"/>
    <w:p w14:paraId="6075679D" w14:textId="77777777" w:rsidR="00BD097C" w:rsidRPr="00B50CE4" w:rsidRDefault="00BD097C" w:rsidP="00AC1676"/>
    <w:p w14:paraId="1314D1CC" w14:textId="77777777" w:rsidR="00BD097C" w:rsidRPr="00B50CE4" w:rsidRDefault="00BD097C" w:rsidP="00AC1676">
      <w:pPr>
        <w:pStyle w:val="Untertitel"/>
        <w:rPr>
          <w:lang w:val="en-US"/>
        </w:rPr>
      </w:pPr>
      <w:proofErr w:type="spellStart"/>
      <w:r w:rsidRPr="00B50CE4">
        <w:rPr>
          <w:lang w:val="en-US"/>
        </w:rPr>
        <w:t>Pressekontakt</w:t>
      </w:r>
      <w:proofErr w:type="spellEnd"/>
      <w:r w:rsidRPr="00B50CE4">
        <w:rPr>
          <w:lang w:val="en-US"/>
        </w:rPr>
        <w:t>:</w:t>
      </w:r>
    </w:p>
    <w:p w14:paraId="20C137D5" w14:textId="77777777" w:rsidR="00BD097C" w:rsidRPr="00B50CE4" w:rsidRDefault="00BD097C" w:rsidP="00AC1676">
      <w:pPr>
        <w:rPr>
          <w:lang w:val="en-US"/>
        </w:rPr>
      </w:pPr>
    </w:p>
    <w:p w14:paraId="2F87AD1D" w14:textId="77777777" w:rsidR="002E0AE1" w:rsidRPr="002E0AE1" w:rsidRDefault="00E8346B" w:rsidP="002E0AE1">
      <w:pPr>
        <w:rPr>
          <w:b/>
          <w:lang w:val="en-US"/>
        </w:rPr>
      </w:pPr>
      <w:r w:rsidRPr="002E0AE1">
        <w:rPr>
          <w:b/>
          <w:lang w:val="en-US"/>
        </w:rPr>
        <w:t>Felix Gruber</w:t>
      </w:r>
      <w:r w:rsidR="00BD097C" w:rsidRPr="002E0AE1">
        <w:rPr>
          <w:b/>
          <w:lang w:val="en-US"/>
        </w:rPr>
        <w:t xml:space="preserve">, </w:t>
      </w:r>
      <w:r w:rsidR="002E0AE1" w:rsidRPr="002E0AE1">
        <w:rPr>
          <w:b/>
          <w:lang w:val="en-US"/>
        </w:rPr>
        <w:t>Business Development Single Use</w:t>
      </w:r>
    </w:p>
    <w:p w14:paraId="0308F6FF" w14:textId="77777777" w:rsidR="00BD097C" w:rsidRDefault="00BD097C" w:rsidP="00AC1676">
      <w:r w:rsidRPr="00BD097C">
        <w:t>ViscoTec Pumpen- u. Dosiertechnik GmbH</w:t>
      </w:r>
    </w:p>
    <w:p w14:paraId="09F856BA" w14:textId="77777777" w:rsidR="00BD097C" w:rsidRPr="00BD097C" w:rsidRDefault="00BD097C" w:rsidP="00AC1676">
      <w:proofErr w:type="spellStart"/>
      <w:r w:rsidRPr="00AC1676">
        <w:t>Amperstraße</w:t>
      </w:r>
      <w:proofErr w:type="spellEnd"/>
      <w:r w:rsidRPr="00BD097C">
        <w:t xml:space="preserve"> 13</w:t>
      </w:r>
      <w:r>
        <w:t xml:space="preserve">, </w:t>
      </w:r>
      <w:r w:rsidRPr="00BD097C">
        <w:t>D-84513 Töging a. Inn</w:t>
      </w:r>
    </w:p>
    <w:p w14:paraId="1723D8FE" w14:textId="77777777" w:rsidR="00BD097C" w:rsidRPr="009C3749" w:rsidRDefault="00BD097C" w:rsidP="00AC1676">
      <w:pPr>
        <w:rPr>
          <w:lang w:val="it-IT"/>
        </w:rPr>
      </w:pPr>
      <w:proofErr w:type="spellStart"/>
      <w:r w:rsidRPr="009C3749">
        <w:rPr>
          <w:lang w:val="it-IT"/>
        </w:rPr>
        <w:t>Telefon</w:t>
      </w:r>
      <w:proofErr w:type="spellEnd"/>
      <w:r w:rsidRPr="009C3749">
        <w:rPr>
          <w:lang w:val="it-IT"/>
        </w:rPr>
        <w:t xml:space="preserve"> +49 8631 9274-</w:t>
      </w:r>
      <w:r w:rsidR="00ED7855" w:rsidRPr="009C3749">
        <w:rPr>
          <w:lang w:val="it-IT"/>
        </w:rPr>
        <w:t>235</w:t>
      </w:r>
      <w:r w:rsidRPr="009C3749">
        <w:rPr>
          <w:lang w:val="it-IT"/>
        </w:rPr>
        <w:t xml:space="preserve"> </w:t>
      </w:r>
    </w:p>
    <w:p w14:paraId="55485451" w14:textId="77777777" w:rsidR="00BD097C" w:rsidRPr="009C3749" w:rsidRDefault="00BD097C" w:rsidP="00AC1676">
      <w:pPr>
        <w:rPr>
          <w:lang w:val="it-IT"/>
        </w:rPr>
      </w:pPr>
      <w:r w:rsidRPr="009C3749">
        <w:rPr>
          <w:lang w:val="it-IT"/>
        </w:rPr>
        <w:t xml:space="preserve">E-Mail: </w:t>
      </w:r>
      <w:r w:rsidR="00ED7855" w:rsidRPr="009C3749">
        <w:rPr>
          <w:lang w:val="it-IT"/>
        </w:rPr>
        <w:t>felix.gruber</w:t>
      </w:r>
      <w:r w:rsidRPr="009C3749">
        <w:rPr>
          <w:lang w:val="it-IT"/>
        </w:rPr>
        <w:t>@viscotec.de · www.</w:t>
      </w:r>
      <w:r w:rsidR="00ED7855" w:rsidRPr="009C3749">
        <w:rPr>
          <w:lang w:val="it-IT"/>
        </w:rPr>
        <w:t>puredyne</w:t>
      </w:r>
      <w:r w:rsidRPr="009C3749">
        <w:rPr>
          <w:lang w:val="it-IT"/>
        </w:rPr>
        <w:t>.com</w:t>
      </w:r>
    </w:p>
    <w:p w14:paraId="52D78007" w14:textId="77777777" w:rsidR="00BD097C" w:rsidRPr="009C3749" w:rsidRDefault="00BD097C" w:rsidP="00AC1676">
      <w:pPr>
        <w:rPr>
          <w:lang w:val="it-IT"/>
        </w:rPr>
      </w:pPr>
    </w:p>
    <w:p w14:paraId="3057718C" w14:textId="77777777" w:rsidR="009C3749" w:rsidRDefault="00014FD3" w:rsidP="009C3749">
      <w:pPr>
        <w:rPr>
          <w:b/>
        </w:rPr>
      </w:pPr>
      <w:r>
        <w:rPr>
          <w:b/>
        </w:rPr>
        <w:t>Lisa Kiesenbauer</w:t>
      </w:r>
      <w:r w:rsidR="009C3749">
        <w:rPr>
          <w:b/>
        </w:rPr>
        <w:t>, Marketing</w:t>
      </w:r>
    </w:p>
    <w:p w14:paraId="25ABDC01" w14:textId="77777777" w:rsidR="009C3749" w:rsidRDefault="009C3749" w:rsidP="009C3749">
      <w:r>
        <w:t>ViscoTec Pumpen- u. Dosiertechnik GmbH</w:t>
      </w:r>
    </w:p>
    <w:p w14:paraId="4D23EB87" w14:textId="77777777" w:rsidR="009C3749" w:rsidRDefault="009C3749" w:rsidP="009C3749">
      <w:proofErr w:type="spellStart"/>
      <w:r>
        <w:t>Amperstraße</w:t>
      </w:r>
      <w:proofErr w:type="spellEnd"/>
      <w:r>
        <w:t xml:space="preserve"> 13, D-84513 Töging a. Inn</w:t>
      </w:r>
    </w:p>
    <w:p w14:paraId="760F79B9" w14:textId="77777777" w:rsidR="009C3749" w:rsidRPr="009C3749" w:rsidRDefault="009C3749" w:rsidP="009C3749">
      <w:r w:rsidRPr="009C3749">
        <w:t>Telefon +49 8631 9274-</w:t>
      </w:r>
      <w:r w:rsidR="00014FD3">
        <w:t>0</w:t>
      </w:r>
      <w:r w:rsidRPr="009C3749">
        <w:t xml:space="preserve"> </w:t>
      </w:r>
    </w:p>
    <w:p w14:paraId="4ABDACB0" w14:textId="77777777" w:rsidR="009C3749" w:rsidRPr="0031000C" w:rsidRDefault="009C3749" w:rsidP="009C3749">
      <w:pPr>
        <w:rPr>
          <w:sz w:val="24"/>
          <w:szCs w:val="24"/>
          <w:lang w:val="it-IT"/>
        </w:rPr>
      </w:pPr>
      <w:r w:rsidRPr="0031000C">
        <w:rPr>
          <w:lang w:val="it-IT"/>
        </w:rPr>
        <w:t xml:space="preserve">E-Mail: </w:t>
      </w:r>
      <w:r w:rsidR="00014FD3">
        <w:rPr>
          <w:lang w:val="it-IT"/>
        </w:rPr>
        <w:t>lisa.kiesenbauer</w:t>
      </w:r>
      <w:r w:rsidRPr="0031000C">
        <w:rPr>
          <w:lang w:val="it-IT"/>
        </w:rPr>
        <w:t>@viscotec.de · www.viscotec.de</w:t>
      </w:r>
    </w:p>
    <w:p w14:paraId="6996A6CA" w14:textId="77777777" w:rsidR="00207D48" w:rsidRPr="009C3749" w:rsidRDefault="00207D48" w:rsidP="009C3749">
      <w:pPr>
        <w:rPr>
          <w:sz w:val="24"/>
          <w:szCs w:val="24"/>
          <w:lang w:val="it-IT"/>
        </w:rPr>
      </w:pPr>
    </w:p>
    <w:sectPr w:rsidR="00207D48" w:rsidRPr="009C3749" w:rsidSect="00915714">
      <w:headerReference w:type="default" r:id="rId14"/>
      <w:footerReference w:type="default" r:id="rId15"/>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62186" w14:textId="77777777" w:rsidR="009B576F" w:rsidRDefault="009B576F" w:rsidP="00AC1676">
      <w:r>
        <w:separator/>
      </w:r>
    </w:p>
  </w:endnote>
  <w:endnote w:type="continuationSeparator" w:id="0">
    <w:p w14:paraId="421793F5" w14:textId="77777777" w:rsidR="009B576F" w:rsidRDefault="009B576F" w:rsidP="00AC1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DE2C0" w14:textId="77777777" w:rsidR="00915714" w:rsidRPr="00915714" w:rsidRDefault="00915714" w:rsidP="00AC1676">
    <w:pPr>
      <w:rPr>
        <w:noProof/>
      </w:rPr>
    </w:pPr>
  </w:p>
  <w:p w14:paraId="2340909B" w14:textId="77777777" w:rsidR="00915714" w:rsidRPr="00915714" w:rsidRDefault="00915714" w:rsidP="00AC1676">
    <w:pPr>
      <w:rPr>
        <w:noProof/>
      </w:rPr>
    </w:pPr>
    <w:r w:rsidRPr="00915714">
      <w:rPr>
        <w:noProof/>
      </w:rPr>
      <mc:AlternateContent>
        <mc:Choice Requires="wps">
          <w:drawing>
            <wp:anchor distT="0" distB="0" distL="114300" distR="114300" simplePos="0" relativeHeight="251660288" behindDoc="0" locked="0" layoutInCell="1" allowOverlap="1" wp14:anchorId="5CCB1176" wp14:editId="7569D0AD">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DCB2B1"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7EF84E44" w14:textId="77777777" w:rsidR="00915714" w:rsidRPr="00915714" w:rsidRDefault="00915714" w:rsidP="00AC1676">
    <w:pPr>
      <w:pStyle w:val="Fusszeile"/>
    </w:pPr>
    <w:r w:rsidRPr="00915714">
      <w:t xml:space="preserve">Stand: </w:t>
    </w:r>
    <w:r w:rsidR="00EF4B87">
      <w:t>09.03.2021</w:t>
    </w:r>
    <w:r w:rsidRPr="00915714">
      <w:rPr>
        <w:color w:val="7F7F7F"/>
      </w:rPr>
      <w:tab/>
    </w:r>
    <w:r w:rsidRPr="00915714">
      <w:t xml:space="preserve"> </w:t>
    </w:r>
    <w:r w:rsidRPr="00915714">
      <w:rPr>
        <w:color w:val="7F7F7F"/>
      </w:rPr>
      <w:tab/>
    </w:r>
    <w:r>
      <w:tab/>
    </w:r>
    <w:r w:rsidRPr="00915714">
      <w:t xml:space="preserve">Seite </w:t>
    </w:r>
    <w:r w:rsidRPr="00915714">
      <w:fldChar w:fldCharType="begin"/>
    </w:r>
    <w:r w:rsidRPr="00915714">
      <w:instrText xml:space="preserve"> PAGE </w:instrText>
    </w:r>
    <w:r w:rsidRPr="00915714">
      <w:fldChar w:fldCharType="separate"/>
    </w:r>
    <w:r w:rsidRPr="00915714">
      <w:t>1</w:t>
    </w:r>
    <w:r w:rsidRPr="00915714">
      <w:fldChar w:fldCharType="end"/>
    </w:r>
    <w:r w:rsidRPr="00915714">
      <w:t xml:space="preserve"> von </w:t>
    </w:r>
    <w:r w:rsidRPr="00915714">
      <w:fldChar w:fldCharType="begin"/>
    </w:r>
    <w:r w:rsidRPr="00915714">
      <w:instrText xml:space="preserve"> NUMPAGES  </w:instrText>
    </w:r>
    <w:r w:rsidRPr="00915714">
      <w:fldChar w:fldCharType="separate"/>
    </w:r>
    <w:r w:rsidRPr="00915714">
      <w:t>1</w:t>
    </w:r>
    <w:r w:rsidRPr="00915714">
      <w:fldChar w:fldCharType="end"/>
    </w:r>
  </w:p>
  <w:p w14:paraId="16DF7D3E" w14:textId="77777777" w:rsidR="006B78C4" w:rsidRPr="00915714" w:rsidRDefault="00915714" w:rsidP="00AC1676">
    <w:pPr>
      <w:pStyle w:val="Fusszeile"/>
    </w:pPr>
    <w:r w:rsidRPr="00915714">
      <w:rPr>
        <w:b/>
      </w:rPr>
      <w:t>ViscoTec</w:t>
    </w:r>
    <w:r w:rsidRPr="00915714">
      <w:tab/>
      <w:t>Amperstraße 13</w:t>
    </w:r>
    <w:r w:rsidRPr="00915714">
      <w:rPr>
        <w:color w:val="7F7F7F"/>
      </w:rPr>
      <w:tab/>
    </w:r>
    <w:r w:rsidRPr="00915714">
      <w:rPr>
        <w:b/>
        <w:color w:val="00B0F0"/>
      </w:rPr>
      <w:t>T</w:t>
    </w:r>
    <w:r w:rsidRPr="00915714">
      <w:rPr>
        <w:color w:val="7F7F7F"/>
      </w:rPr>
      <w:t xml:space="preserve">  </w:t>
    </w:r>
    <w:r w:rsidRPr="00915714">
      <w:t>+49 8631 9274-0</w:t>
    </w:r>
    <w:r w:rsidRPr="00915714">
      <w:rPr>
        <w:color w:val="7F7F7F"/>
      </w:rPr>
      <w:tab/>
    </w:r>
    <w:r w:rsidRPr="00915714">
      <w:rPr>
        <w:b/>
        <w:color w:val="00B0F0"/>
      </w:rPr>
      <w:t>W</w:t>
    </w:r>
    <w:r w:rsidRPr="00915714">
      <w:rPr>
        <w:color w:val="7F7F7F"/>
      </w:rPr>
      <w:t xml:space="preserve"> </w:t>
    </w:r>
    <w:r w:rsidRPr="00915714">
      <w:rPr>
        <w:color w:val="7F7F7F"/>
        <w:sz w:val="20"/>
        <w:szCs w:val="20"/>
      </w:rPr>
      <w:t xml:space="preserve"> </w:t>
    </w:r>
    <w:r w:rsidRPr="00915714">
      <w:t xml:space="preserve">www.viscotec.de </w:t>
    </w:r>
    <w:r w:rsidRPr="00915714">
      <w:rPr>
        <w:b/>
      </w:rPr>
      <w:t>Pumpen- u. Dosiertechnik GmbH</w:t>
    </w:r>
    <w:r w:rsidRPr="00915714">
      <w:tab/>
      <w:t>D-84513 Töging a. Inn</w:t>
    </w:r>
    <w:r w:rsidRPr="00915714">
      <w:rPr>
        <w:color w:val="7F7F7F"/>
      </w:rPr>
      <w:tab/>
    </w:r>
    <w:r w:rsidRPr="00915714">
      <w:rPr>
        <w:b/>
        <w:color w:val="00B0F0"/>
      </w:rPr>
      <w:t>F</w:t>
    </w:r>
    <w:r w:rsidRPr="00915714">
      <w:rPr>
        <w:color w:val="7F7F7F"/>
      </w:rPr>
      <w:t xml:space="preserve">  </w:t>
    </w:r>
    <w:r w:rsidRPr="00915714">
      <w:t>+49 8631 9274-300</w:t>
    </w:r>
    <w:r w:rsidRPr="00915714">
      <w:rPr>
        <w:color w:val="7F7F7F"/>
      </w:rPr>
      <w:tab/>
    </w:r>
    <w:r w:rsidRPr="00915714">
      <w:rPr>
        <w:b/>
        <w:color w:val="00B0F0"/>
      </w:rPr>
      <w:t>E</w:t>
    </w:r>
    <w:r w:rsidRPr="00915714">
      <w:rPr>
        <w:color w:val="7F7F7F"/>
      </w:rPr>
      <w:t xml:space="preserve">  </w:t>
    </w:r>
    <w:r w:rsidRPr="00915714">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80E8B" w14:textId="77777777" w:rsidR="009B576F" w:rsidRDefault="009B576F" w:rsidP="00AC1676">
      <w:r>
        <w:separator/>
      </w:r>
    </w:p>
  </w:footnote>
  <w:footnote w:type="continuationSeparator" w:id="0">
    <w:p w14:paraId="35FCE49B" w14:textId="77777777" w:rsidR="009B576F" w:rsidRDefault="009B576F" w:rsidP="00AC1676">
      <w:r>
        <w:continuationSeparator/>
      </w:r>
    </w:p>
  </w:footnote>
  <w:footnote w:id="1">
    <w:p w14:paraId="029C84B9" w14:textId="79B40AA4" w:rsidR="00A0302B" w:rsidRDefault="00A0302B">
      <w:pPr>
        <w:pStyle w:val="Funotentext"/>
      </w:pPr>
      <w:r>
        <w:rPr>
          <w:rStyle w:val="Funotenzeichen"/>
        </w:rPr>
        <w:footnoteRef/>
      </w:r>
      <w:r>
        <w:t xml:space="preserve"> </w:t>
      </w:r>
      <w:r w:rsidRPr="00A0302B">
        <w:t>https://www.researchgate.net/profile/Tomasz-Jungst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8E6A9" w14:textId="77777777" w:rsidR="006B78C4" w:rsidRDefault="006B78C4" w:rsidP="00AC1676">
    <w:pPr>
      <w:pStyle w:val="Kopfzeile"/>
    </w:pPr>
    <w:r>
      <w:rPr>
        <w:noProof/>
        <w:lang w:eastAsia="de-DE"/>
      </w:rPr>
      <w:drawing>
        <wp:anchor distT="0" distB="0" distL="114300" distR="114300" simplePos="0" relativeHeight="251658240" behindDoc="1" locked="0" layoutInCell="1" allowOverlap="1" wp14:anchorId="2E4087C2" wp14:editId="7CA4E3FB">
          <wp:simplePos x="0" y="0"/>
          <wp:positionH relativeFrom="margin">
            <wp:align>right</wp:align>
          </wp:positionH>
          <wp:positionV relativeFrom="paragraph">
            <wp:posOffset>6985</wp:posOffset>
          </wp:positionV>
          <wp:extent cx="987824" cy="855032"/>
          <wp:effectExtent l="0" t="0" r="3175" b="2540"/>
          <wp:wrapNone/>
          <wp:docPr id="236" name="Grafik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
                    <a:extLst>
                      <a:ext uri="{28A0092B-C50C-407E-A947-70E740481C1C}">
                        <a14:useLocalDpi xmlns:a14="http://schemas.microsoft.com/office/drawing/2010/main" val="0"/>
                      </a:ext>
                    </a:extLst>
                  </a:blip>
                  <a:stretch>
                    <a:fillRect/>
                  </a:stretch>
                </pic:blipFill>
                <pic:spPr>
                  <a:xfrm>
                    <a:off x="0" y="0"/>
                    <a:ext cx="987824" cy="855032"/>
                  </a:xfrm>
                  <a:prstGeom prst="rect">
                    <a:avLst/>
                  </a:prstGeom>
                </pic:spPr>
              </pic:pic>
            </a:graphicData>
          </a:graphic>
          <wp14:sizeRelH relativeFrom="margin">
            <wp14:pctWidth>0</wp14:pctWidth>
          </wp14:sizeRelH>
          <wp14:sizeRelV relativeFrom="margin">
            <wp14:pctHeight>0</wp14:pctHeight>
          </wp14:sizeRelV>
        </wp:anchor>
      </w:drawing>
    </w:r>
    <w:r>
      <w:tab/>
    </w:r>
  </w:p>
  <w:p w14:paraId="15A5AD26" w14:textId="77777777" w:rsidR="006B78C4" w:rsidRDefault="006B78C4" w:rsidP="00AC1676">
    <w:pPr>
      <w:pStyle w:val="Kopfzeile"/>
    </w:pPr>
  </w:p>
  <w:p w14:paraId="0FF056C9" w14:textId="77777777" w:rsidR="006B78C4" w:rsidRDefault="006B78C4" w:rsidP="00AC1676">
    <w:pPr>
      <w:pStyle w:val="Kopfzeile"/>
    </w:pPr>
  </w:p>
  <w:p w14:paraId="123E178B" w14:textId="77777777" w:rsidR="006B78C4" w:rsidRDefault="006B78C4" w:rsidP="00AC1676">
    <w:pPr>
      <w:pStyle w:val="Kopfzeile"/>
    </w:pPr>
  </w:p>
  <w:p w14:paraId="7319DDA6" w14:textId="77777777" w:rsidR="006B78C4" w:rsidRDefault="006B78C4" w:rsidP="00AC1676">
    <w:pPr>
      <w:pStyle w:val="Kopfzeile"/>
    </w:pPr>
  </w:p>
  <w:p w14:paraId="42592550" w14:textId="77777777" w:rsidR="006B78C4" w:rsidRPr="00AC1676" w:rsidRDefault="006B78C4" w:rsidP="00AC1676">
    <w:pPr>
      <w:pStyle w:val="berschrift1"/>
    </w:pPr>
    <w:r w:rsidRPr="00AC1676">
      <w:t>PRESSEMITTEILUNG</w:t>
    </w:r>
  </w:p>
  <w:p w14:paraId="70F93937" w14:textId="77777777" w:rsidR="006B78C4" w:rsidRDefault="006B78C4" w:rsidP="00AC1676">
    <w:pPr>
      <w:pStyle w:val="Kopfzeile"/>
    </w:pPr>
  </w:p>
  <w:p w14:paraId="2414D3F1" w14:textId="77777777" w:rsidR="006B78C4" w:rsidRDefault="006B78C4" w:rsidP="00AC1676">
    <w:pPr>
      <w:pStyle w:val="Kopfzeile"/>
    </w:pPr>
  </w:p>
  <w:p w14:paraId="4E1379D3" w14:textId="77777777" w:rsidR="006B78C4" w:rsidRDefault="006B78C4" w:rsidP="00AC167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B4058B"/>
    <w:multiLevelType w:val="multilevel"/>
    <w:tmpl w:val="8A14A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227A73"/>
    <w:multiLevelType w:val="hybridMultilevel"/>
    <w:tmpl w:val="223E0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51415094">
    <w:abstractNumId w:val="1"/>
  </w:num>
  <w:num w:numId="2" w16cid:durableId="1475752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483"/>
    <w:rsid w:val="00007D5B"/>
    <w:rsid w:val="00007FA1"/>
    <w:rsid w:val="00011ACE"/>
    <w:rsid w:val="00014FD3"/>
    <w:rsid w:val="00016C9B"/>
    <w:rsid w:val="000307C8"/>
    <w:rsid w:val="00046155"/>
    <w:rsid w:val="00051241"/>
    <w:rsid w:val="0007129F"/>
    <w:rsid w:val="00072F10"/>
    <w:rsid w:val="000A0BBF"/>
    <w:rsid w:val="000A19E3"/>
    <w:rsid w:val="000B1D62"/>
    <w:rsid w:val="000B283B"/>
    <w:rsid w:val="000B44E6"/>
    <w:rsid w:val="000C1A25"/>
    <w:rsid w:val="000D2B2E"/>
    <w:rsid w:val="000D6C6C"/>
    <w:rsid w:val="000D7869"/>
    <w:rsid w:val="000E507F"/>
    <w:rsid w:val="000F300F"/>
    <w:rsid w:val="000F3990"/>
    <w:rsid w:val="000F570B"/>
    <w:rsid w:val="00100CE6"/>
    <w:rsid w:val="00117D62"/>
    <w:rsid w:val="00121D2F"/>
    <w:rsid w:val="001275CA"/>
    <w:rsid w:val="0012789C"/>
    <w:rsid w:val="00141C2F"/>
    <w:rsid w:val="00150DBF"/>
    <w:rsid w:val="001522F0"/>
    <w:rsid w:val="00157632"/>
    <w:rsid w:val="00164254"/>
    <w:rsid w:val="00165813"/>
    <w:rsid w:val="00176D36"/>
    <w:rsid w:val="00183792"/>
    <w:rsid w:val="00190C53"/>
    <w:rsid w:val="0019178B"/>
    <w:rsid w:val="001A0421"/>
    <w:rsid w:val="001A2E26"/>
    <w:rsid w:val="001B2C4B"/>
    <w:rsid w:val="001B7978"/>
    <w:rsid w:val="001C0943"/>
    <w:rsid w:val="002026DF"/>
    <w:rsid w:val="00202BE0"/>
    <w:rsid w:val="00207D48"/>
    <w:rsid w:val="00213097"/>
    <w:rsid w:val="00214BE3"/>
    <w:rsid w:val="00216DE4"/>
    <w:rsid w:val="002174A0"/>
    <w:rsid w:val="002200D5"/>
    <w:rsid w:val="00226A73"/>
    <w:rsid w:val="0022710A"/>
    <w:rsid w:val="002312A3"/>
    <w:rsid w:val="0023607C"/>
    <w:rsid w:val="002664B1"/>
    <w:rsid w:val="00270485"/>
    <w:rsid w:val="002740F4"/>
    <w:rsid w:val="00274432"/>
    <w:rsid w:val="002A504C"/>
    <w:rsid w:val="002B176A"/>
    <w:rsid w:val="002B4444"/>
    <w:rsid w:val="002C1B58"/>
    <w:rsid w:val="002C2397"/>
    <w:rsid w:val="002C524B"/>
    <w:rsid w:val="002D3003"/>
    <w:rsid w:val="002D5C63"/>
    <w:rsid w:val="002D6D3B"/>
    <w:rsid w:val="002E0AE1"/>
    <w:rsid w:val="002E2C37"/>
    <w:rsid w:val="002F038B"/>
    <w:rsid w:val="002F21F4"/>
    <w:rsid w:val="002F60A3"/>
    <w:rsid w:val="00304C95"/>
    <w:rsid w:val="00310AEC"/>
    <w:rsid w:val="00322EBD"/>
    <w:rsid w:val="0032417E"/>
    <w:rsid w:val="00327A1C"/>
    <w:rsid w:val="0033084C"/>
    <w:rsid w:val="00336773"/>
    <w:rsid w:val="00346F0D"/>
    <w:rsid w:val="0037183D"/>
    <w:rsid w:val="00384295"/>
    <w:rsid w:val="003857C3"/>
    <w:rsid w:val="003A17EB"/>
    <w:rsid w:val="003A23BF"/>
    <w:rsid w:val="003B1DCA"/>
    <w:rsid w:val="003B4AB4"/>
    <w:rsid w:val="003D19D2"/>
    <w:rsid w:val="003D44FE"/>
    <w:rsid w:val="003E2F35"/>
    <w:rsid w:val="003E5EE5"/>
    <w:rsid w:val="00401B86"/>
    <w:rsid w:val="0040341C"/>
    <w:rsid w:val="004201F2"/>
    <w:rsid w:val="00441521"/>
    <w:rsid w:val="00442D90"/>
    <w:rsid w:val="00443485"/>
    <w:rsid w:val="00461B86"/>
    <w:rsid w:val="004669F7"/>
    <w:rsid w:val="0047185C"/>
    <w:rsid w:val="00471E2B"/>
    <w:rsid w:val="004779ED"/>
    <w:rsid w:val="00493933"/>
    <w:rsid w:val="004A21CC"/>
    <w:rsid w:val="004A45C4"/>
    <w:rsid w:val="004A6AAE"/>
    <w:rsid w:val="004B3473"/>
    <w:rsid w:val="004B62DF"/>
    <w:rsid w:val="004B73AB"/>
    <w:rsid w:val="004C219F"/>
    <w:rsid w:val="004D0544"/>
    <w:rsid w:val="004F0705"/>
    <w:rsid w:val="004F43B2"/>
    <w:rsid w:val="004F531D"/>
    <w:rsid w:val="004F7A24"/>
    <w:rsid w:val="00500B73"/>
    <w:rsid w:val="00502B11"/>
    <w:rsid w:val="0050565F"/>
    <w:rsid w:val="005078AD"/>
    <w:rsid w:val="00510647"/>
    <w:rsid w:val="00512545"/>
    <w:rsid w:val="00512F9C"/>
    <w:rsid w:val="005178E6"/>
    <w:rsid w:val="005336B3"/>
    <w:rsid w:val="00533C23"/>
    <w:rsid w:val="005658DD"/>
    <w:rsid w:val="00567FCC"/>
    <w:rsid w:val="00592CA1"/>
    <w:rsid w:val="00593A6A"/>
    <w:rsid w:val="005A01FC"/>
    <w:rsid w:val="005A1D0F"/>
    <w:rsid w:val="005B5DB6"/>
    <w:rsid w:val="005C4CC1"/>
    <w:rsid w:val="005C5BD2"/>
    <w:rsid w:val="005D5CEB"/>
    <w:rsid w:val="005D6AEE"/>
    <w:rsid w:val="005E0194"/>
    <w:rsid w:val="005E163C"/>
    <w:rsid w:val="005E7376"/>
    <w:rsid w:val="00601698"/>
    <w:rsid w:val="00610C87"/>
    <w:rsid w:val="00612597"/>
    <w:rsid w:val="00616D62"/>
    <w:rsid w:val="006513F2"/>
    <w:rsid w:val="00657333"/>
    <w:rsid w:val="00662A47"/>
    <w:rsid w:val="006939CE"/>
    <w:rsid w:val="00693B04"/>
    <w:rsid w:val="006B78C4"/>
    <w:rsid w:val="006C01C8"/>
    <w:rsid w:val="006C6AE2"/>
    <w:rsid w:val="006D3C02"/>
    <w:rsid w:val="006D7334"/>
    <w:rsid w:val="006E2BC6"/>
    <w:rsid w:val="00700DE5"/>
    <w:rsid w:val="00721364"/>
    <w:rsid w:val="00743855"/>
    <w:rsid w:val="00756476"/>
    <w:rsid w:val="00756BBF"/>
    <w:rsid w:val="00760589"/>
    <w:rsid w:val="007630D3"/>
    <w:rsid w:val="007735CF"/>
    <w:rsid w:val="00775374"/>
    <w:rsid w:val="00782414"/>
    <w:rsid w:val="00782818"/>
    <w:rsid w:val="007830C4"/>
    <w:rsid w:val="00791079"/>
    <w:rsid w:val="0079149C"/>
    <w:rsid w:val="00791C50"/>
    <w:rsid w:val="007A01B3"/>
    <w:rsid w:val="007A4E30"/>
    <w:rsid w:val="007A7582"/>
    <w:rsid w:val="007B238C"/>
    <w:rsid w:val="007B6123"/>
    <w:rsid w:val="007C6E88"/>
    <w:rsid w:val="007D44EC"/>
    <w:rsid w:val="007E54FD"/>
    <w:rsid w:val="007E6BC7"/>
    <w:rsid w:val="007E6CA0"/>
    <w:rsid w:val="007F2750"/>
    <w:rsid w:val="00801952"/>
    <w:rsid w:val="00802A6A"/>
    <w:rsid w:val="00824859"/>
    <w:rsid w:val="00841C9D"/>
    <w:rsid w:val="00850596"/>
    <w:rsid w:val="00860508"/>
    <w:rsid w:val="00864742"/>
    <w:rsid w:val="0087508C"/>
    <w:rsid w:val="00894E01"/>
    <w:rsid w:val="0089662A"/>
    <w:rsid w:val="008B0A02"/>
    <w:rsid w:val="008B676F"/>
    <w:rsid w:val="008E03D5"/>
    <w:rsid w:val="008E43A5"/>
    <w:rsid w:val="008F388C"/>
    <w:rsid w:val="009029E4"/>
    <w:rsid w:val="00902FEA"/>
    <w:rsid w:val="00907327"/>
    <w:rsid w:val="009117DB"/>
    <w:rsid w:val="00915714"/>
    <w:rsid w:val="009225B8"/>
    <w:rsid w:val="00923482"/>
    <w:rsid w:val="00924237"/>
    <w:rsid w:val="00925965"/>
    <w:rsid w:val="009305B4"/>
    <w:rsid w:val="00951DB5"/>
    <w:rsid w:val="00951ED7"/>
    <w:rsid w:val="00957129"/>
    <w:rsid w:val="0097187E"/>
    <w:rsid w:val="0097337A"/>
    <w:rsid w:val="00974CD8"/>
    <w:rsid w:val="00986634"/>
    <w:rsid w:val="00992BE1"/>
    <w:rsid w:val="009A12E0"/>
    <w:rsid w:val="009A2504"/>
    <w:rsid w:val="009A30FA"/>
    <w:rsid w:val="009A41BB"/>
    <w:rsid w:val="009A6CE5"/>
    <w:rsid w:val="009B0711"/>
    <w:rsid w:val="009B576F"/>
    <w:rsid w:val="009C03D7"/>
    <w:rsid w:val="009C3749"/>
    <w:rsid w:val="009C3A05"/>
    <w:rsid w:val="009C54F9"/>
    <w:rsid w:val="009D0A72"/>
    <w:rsid w:val="009D5A78"/>
    <w:rsid w:val="009F1CF8"/>
    <w:rsid w:val="00A02963"/>
    <w:rsid w:val="00A0302B"/>
    <w:rsid w:val="00A068C3"/>
    <w:rsid w:val="00A14B9D"/>
    <w:rsid w:val="00A23D8E"/>
    <w:rsid w:val="00A344E7"/>
    <w:rsid w:val="00A37997"/>
    <w:rsid w:val="00A40DA2"/>
    <w:rsid w:val="00A444AF"/>
    <w:rsid w:val="00A6029C"/>
    <w:rsid w:val="00A740C7"/>
    <w:rsid w:val="00A74BC0"/>
    <w:rsid w:val="00A76953"/>
    <w:rsid w:val="00A8391E"/>
    <w:rsid w:val="00A83E54"/>
    <w:rsid w:val="00A91752"/>
    <w:rsid w:val="00AB4898"/>
    <w:rsid w:val="00AC080F"/>
    <w:rsid w:val="00AC1676"/>
    <w:rsid w:val="00AD387D"/>
    <w:rsid w:val="00AD4D92"/>
    <w:rsid w:val="00AD6103"/>
    <w:rsid w:val="00AE0A3D"/>
    <w:rsid w:val="00AF66D6"/>
    <w:rsid w:val="00AF743F"/>
    <w:rsid w:val="00B20548"/>
    <w:rsid w:val="00B50CE4"/>
    <w:rsid w:val="00B55E60"/>
    <w:rsid w:val="00B60D2C"/>
    <w:rsid w:val="00B76EAB"/>
    <w:rsid w:val="00B925D3"/>
    <w:rsid w:val="00B92F49"/>
    <w:rsid w:val="00B94D70"/>
    <w:rsid w:val="00BC2837"/>
    <w:rsid w:val="00BC7BB3"/>
    <w:rsid w:val="00BD097C"/>
    <w:rsid w:val="00BD1925"/>
    <w:rsid w:val="00BD6574"/>
    <w:rsid w:val="00BE1D8C"/>
    <w:rsid w:val="00BE5D7F"/>
    <w:rsid w:val="00BF49BD"/>
    <w:rsid w:val="00BF7AEF"/>
    <w:rsid w:val="00C135DE"/>
    <w:rsid w:val="00C26A23"/>
    <w:rsid w:val="00C739DB"/>
    <w:rsid w:val="00C745F9"/>
    <w:rsid w:val="00C82492"/>
    <w:rsid w:val="00C83E1A"/>
    <w:rsid w:val="00C93794"/>
    <w:rsid w:val="00CA3498"/>
    <w:rsid w:val="00CA70D1"/>
    <w:rsid w:val="00CB426A"/>
    <w:rsid w:val="00CD306B"/>
    <w:rsid w:val="00CE729D"/>
    <w:rsid w:val="00CF08AA"/>
    <w:rsid w:val="00D130D4"/>
    <w:rsid w:val="00D141B3"/>
    <w:rsid w:val="00D23AF3"/>
    <w:rsid w:val="00D41DF6"/>
    <w:rsid w:val="00D43483"/>
    <w:rsid w:val="00D44450"/>
    <w:rsid w:val="00D45B26"/>
    <w:rsid w:val="00D505E0"/>
    <w:rsid w:val="00D520FF"/>
    <w:rsid w:val="00D56D5D"/>
    <w:rsid w:val="00D81C07"/>
    <w:rsid w:val="00D844A5"/>
    <w:rsid w:val="00D87711"/>
    <w:rsid w:val="00DB1CFB"/>
    <w:rsid w:val="00DB619C"/>
    <w:rsid w:val="00DB6507"/>
    <w:rsid w:val="00DC460C"/>
    <w:rsid w:val="00DD3F95"/>
    <w:rsid w:val="00DD5908"/>
    <w:rsid w:val="00DE5EF5"/>
    <w:rsid w:val="00DE61EE"/>
    <w:rsid w:val="00DF6847"/>
    <w:rsid w:val="00E00F0E"/>
    <w:rsid w:val="00E03E30"/>
    <w:rsid w:val="00E1795B"/>
    <w:rsid w:val="00E22722"/>
    <w:rsid w:val="00E233BA"/>
    <w:rsid w:val="00E25702"/>
    <w:rsid w:val="00E2701B"/>
    <w:rsid w:val="00E61A32"/>
    <w:rsid w:val="00E72CEA"/>
    <w:rsid w:val="00E74D16"/>
    <w:rsid w:val="00E81BCD"/>
    <w:rsid w:val="00E8346B"/>
    <w:rsid w:val="00E919F0"/>
    <w:rsid w:val="00E97D4B"/>
    <w:rsid w:val="00EB4183"/>
    <w:rsid w:val="00EB69BA"/>
    <w:rsid w:val="00ED3E57"/>
    <w:rsid w:val="00ED7855"/>
    <w:rsid w:val="00EF4B87"/>
    <w:rsid w:val="00EF7AD4"/>
    <w:rsid w:val="00F06B9B"/>
    <w:rsid w:val="00F10C7D"/>
    <w:rsid w:val="00F12F6C"/>
    <w:rsid w:val="00F131E0"/>
    <w:rsid w:val="00F139B9"/>
    <w:rsid w:val="00F309EF"/>
    <w:rsid w:val="00F355B7"/>
    <w:rsid w:val="00F45842"/>
    <w:rsid w:val="00F6735B"/>
    <w:rsid w:val="00F713EC"/>
    <w:rsid w:val="00F84C78"/>
    <w:rsid w:val="00F85567"/>
    <w:rsid w:val="00F85C46"/>
    <w:rsid w:val="00F94C0C"/>
    <w:rsid w:val="00FA1854"/>
    <w:rsid w:val="00FB4B0F"/>
    <w:rsid w:val="00FB5FCD"/>
    <w:rsid w:val="00FC76B1"/>
    <w:rsid w:val="00FD09DD"/>
    <w:rsid w:val="00FD3B18"/>
    <w:rsid w:val="00FD6058"/>
    <w:rsid w:val="00FF0B50"/>
    <w:rsid w:val="00FF2EB4"/>
    <w:rsid w:val="00FF6F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AC1C7"/>
  <w15:docId w15:val="{124CC72C-1089-4193-9A4E-A6C32753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44EC"/>
    <w:pPr>
      <w:spacing w:after="0" w:line="240" w:lineRule="auto"/>
    </w:pPr>
    <w:rPr>
      <w:rFonts w:ascii="Arial" w:hAnsi="Arial" w:cs="Arial"/>
    </w:rPr>
  </w:style>
  <w:style w:type="paragraph" w:styleId="berschrift1">
    <w:name w:val="heading 1"/>
    <w:basedOn w:val="Kopfzeile"/>
    <w:next w:val="Standard"/>
    <w:link w:val="berschrift1Zchn"/>
    <w:uiPriority w:val="9"/>
    <w:qFormat/>
    <w:rsid w:val="007D44EC"/>
    <w:pPr>
      <w:tabs>
        <w:tab w:val="clear" w:pos="4536"/>
        <w:tab w:val="clear" w:pos="9072"/>
        <w:tab w:val="left" w:pos="975"/>
      </w:tabs>
      <w:outlineLvl w:val="0"/>
    </w:pPr>
    <w:rPr>
      <w:b/>
      <w:color w:val="009DE0"/>
      <w:sz w:val="32"/>
      <w:szCs w:val="32"/>
    </w:rPr>
  </w:style>
  <w:style w:type="paragraph" w:styleId="berschrift2">
    <w:name w:val="heading 2"/>
    <w:basedOn w:val="Standard"/>
    <w:next w:val="Standard"/>
    <w:link w:val="berschrift2Zchn"/>
    <w:uiPriority w:val="9"/>
    <w:unhideWhenUsed/>
    <w:qFormat/>
    <w:rsid w:val="007D44EC"/>
    <w:pPr>
      <w:spacing w:line="360" w:lineRule="auto"/>
      <w:ind w:right="1418"/>
      <w:jc w:val="both"/>
      <w:outlineLvl w:val="1"/>
    </w:pPr>
    <w:rPr>
      <w:b/>
      <w:sz w:val="28"/>
      <w:szCs w:val="28"/>
    </w:rPr>
  </w:style>
  <w:style w:type="paragraph" w:styleId="berschrift3">
    <w:name w:val="heading 3"/>
    <w:basedOn w:val="Standard"/>
    <w:next w:val="Standard"/>
    <w:link w:val="berschrift3Zchn"/>
    <w:uiPriority w:val="9"/>
    <w:semiHidden/>
    <w:unhideWhenUsed/>
    <w:rsid w:val="007735C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rsid w:val="00974CD8"/>
    <w:pPr>
      <w:spacing w:before="120" w:after="120" w:line="264" w:lineRule="auto"/>
      <w:jc w:val="both"/>
    </w:pPr>
    <w:rPr>
      <w:rFonts w:eastAsia="Times New Roman" w:cs="Times New Roman"/>
      <w:lang w:eastAsia="de-DE"/>
    </w:rPr>
  </w:style>
  <w:style w:type="character" w:customStyle="1" w:styleId="berschrift1Zchn">
    <w:name w:val="Überschrift 1 Zchn"/>
    <w:basedOn w:val="Absatz-Standardschriftart"/>
    <w:link w:val="berschrift1"/>
    <w:uiPriority w:val="9"/>
    <w:rsid w:val="007D44EC"/>
    <w:rPr>
      <w:rFonts w:ascii="Arial" w:hAnsi="Arial" w:cs="Arial"/>
      <w:b/>
      <w:color w:val="009DE0"/>
      <w:sz w:val="32"/>
      <w:szCs w:val="32"/>
    </w:rPr>
  </w:style>
  <w:style w:type="paragraph" w:customStyle="1" w:styleId="Fusszeile">
    <w:name w:val="Fusszeile"/>
    <w:basedOn w:val="Standard"/>
    <w:link w:val="FusszeileZchn"/>
    <w:qFormat/>
    <w:rsid w:val="007D44EC"/>
    <w:pPr>
      <w:tabs>
        <w:tab w:val="left" w:pos="450"/>
        <w:tab w:val="left" w:pos="3261"/>
        <w:tab w:val="left" w:pos="5954"/>
        <w:tab w:val="left" w:pos="8789"/>
      </w:tabs>
    </w:pPr>
    <w:rPr>
      <w:noProof/>
      <w:sz w:val="14"/>
      <w:szCs w:val="14"/>
    </w:rPr>
  </w:style>
  <w:style w:type="character" w:customStyle="1" w:styleId="berschrift2Zchn">
    <w:name w:val="Überschrift 2 Zchn"/>
    <w:basedOn w:val="Absatz-Standardschriftart"/>
    <w:link w:val="berschrift2"/>
    <w:uiPriority w:val="9"/>
    <w:rsid w:val="007D44EC"/>
    <w:rPr>
      <w:rFonts w:ascii="Arial" w:hAnsi="Arial" w:cs="Arial"/>
      <w:b/>
      <w:sz w:val="28"/>
      <w:szCs w:val="28"/>
    </w:rPr>
  </w:style>
  <w:style w:type="character" w:customStyle="1" w:styleId="FusszeileZchn">
    <w:name w:val="Fusszeile Zchn"/>
    <w:basedOn w:val="Absatz-Standardschriftart"/>
    <w:link w:val="Fusszeile"/>
    <w:rsid w:val="007D44EC"/>
    <w:rPr>
      <w:rFonts w:ascii="Arial" w:hAnsi="Arial" w:cs="Arial"/>
      <w:noProof/>
      <w:sz w:val="14"/>
      <w:szCs w:val="14"/>
    </w:rPr>
  </w:style>
  <w:style w:type="paragraph" w:styleId="Untertitel">
    <w:name w:val="Subtitle"/>
    <w:basedOn w:val="Standard"/>
    <w:next w:val="Standard"/>
    <w:link w:val="UntertitelZchn"/>
    <w:uiPriority w:val="11"/>
    <w:qFormat/>
    <w:rsid w:val="007D44EC"/>
    <w:pPr>
      <w:spacing w:line="360" w:lineRule="auto"/>
      <w:ind w:right="1418"/>
      <w:jc w:val="both"/>
    </w:pPr>
    <w:rPr>
      <w:b/>
    </w:rPr>
  </w:style>
  <w:style w:type="character" w:customStyle="1" w:styleId="UntertitelZchn">
    <w:name w:val="Untertitel Zchn"/>
    <w:basedOn w:val="Absatz-Standardschriftart"/>
    <w:link w:val="Untertitel"/>
    <w:uiPriority w:val="11"/>
    <w:rsid w:val="007D44EC"/>
    <w:rPr>
      <w:rFonts w:ascii="Arial" w:hAnsi="Arial" w:cs="Arial"/>
      <w:b/>
    </w:rPr>
  </w:style>
  <w:style w:type="paragraph" w:styleId="Listenabsatz">
    <w:name w:val="List Paragraph"/>
    <w:basedOn w:val="Standard"/>
    <w:uiPriority w:val="34"/>
    <w:rsid w:val="00B50CE4"/>
    <w:pPr>
      <w:ind w:left="720"/>
      <w:contextualSpacing/>
    </w:pPr>
  </w:style>
  <w:style w:type="character" w:styleId="Kommentarzeichen">
    <w:name w:val="annotation reference"/>
    <w:basedOn w:val="Absatz-Standardschriftart"/>
    <w:uiPriority w:val="99"/>
    <w:semiHidden/>
    <w:unhideWhenUsed/>
    <w:rsid w:val="002312A3"/>
    <w:rPr>
      <w:sz w:val="16"/>
      <w:szCs w:val="16"/>
    </w:rPr>
  </w:style>
  <w:style w:type="paragraph" w:styleId="Kommentartext">
    <w:name w:val="annotation text"/>
    <w:basedOn w:val="Standard"/>
    <w:link w:val="KommentartextZchn"/>
    <w:uiPriority w:val="99"/>
    <w:unhideWhenUsed/>
    <w:rsid w:val="002312A3"/>
    <w:rPr>
      <w:sz w:val="20"/>
      <w:szCs w:val="20"/>
    </w:rPr>
  </w:style>
  <w:style w:type="character" w:customStyle="1" w:styleId="KommentartextZchn">
    <w:name w:val="Kommentartext Zchn"/>
    <w:basedOn w:val="Absatz-Standardschriftart"/>
    <w:link w:val="Kommentartext"/>
    <w:uiPriority w:val="99"/>
    <w:rsid w:val="002312A3"/>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2312A3"/>
    <w:rPr>
      <w:b/>
      <w:bCs/>
    </w:rPr>
  </w:style>
  <w:style w:type="character" w:customStyle="1" w:styleId="KommentarthemaZchn">
    <w:name w:val="Kommentarthema Zchn"/>
    <w:basedOn w:val="KommentartextZchn"/>
    <w:link w:val="Kommentarthema"/>
    <w:uiPriority w:val="99"/>
    <w:semiHidden/>
    <w:rsid w:val="002312A3"/>
    <w:rPr>
      <w:rFonts w:ascii="Arial" w:hAnsi="Arial" w:cs="Arial"/>
      <w:b/>
      <w:bCs/>
      <w:sz w:val="20"/>
      <w:szCs w:val="20"/>
    </w:rPr>
  </w:style>
  <w:style w:type="character" w:customStyle="1" w:styleId="berschrift3Zchn">
    <w:name w:val="Überschrift 3 Zchn"/>
    <w:basedOn w:val="Absatz-Standardschriftart"/>
    <w:link w:val="berschrift3"/>
    <w:uiPriority w:val="9"/>
    <w:semiHidden/>
    <w:rsid w:val="007735CF"/>
    <w:rPr>
      <w:rFonts w:asciiTheme="majorHAnsi" w:eastAsiaTheme="majorEastAsia" w:hAnsiTheme="majorHAnsi" w:cstheme="majorBidi"/>
      <w:color w:val="243F60" w:themeColor="accent1" w:themeShade="7F"/>
      <w:sz w:val="24"/>
      <w:szCs w:val="24"/>
    </w:rPr>
  </w:style>
  <w:style w:type="paragraph" w:customStyle="1" w:styleId="teasertext">
    <w:name w:val="teasertext"/>
    <w:basedOn w:val="Standard"/>
    <w:rsid w:val="00894E01"/>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94E01"/>
    <w:rPr>
      <w:b/>
      <w:bCs/>
    </w:rPr>
  </w:style>
  <w:style w:type="character" w:customStyle="1" w:styleId="metatext">
    <w:name w:val="meta_text"/>
    <w:basedOn w:val="Absatz-Standardschriftart"/>
    <w:rsid w:val="0023607C"/>
  </w:style>
  <w:style w:type="character" w:customStyle="1" w:styleId="zoom-icon-small">
    <w:name w:val="zoom-icon-small"/>
    <w:basedOn w:val="Absatz-Standardschriftart"/>
    <w:rsid w:val="0023607C"/>
  </w:style>
  <w:style w:type="character" w:customStyle="1" w:styleId="zoom-icon-big">
    <w:name w:val="zoom-icon-big"/>
    <w:basedOn w:val="Absatz-Standardschriftart"/>
    <w:rsid w:val="0023607C"/>
  </w:style>
  <w:style w:type="character" w:customStyle="1" w:styleId="sharetext">
    <w:name w:val="sharetext"/>
    <w:basedOn w:val="Absatz-Standardschriftart"/>
    <w:rsid w:val="0023607C"/>
  </w:style>
  <w:style w:type="character" w:customStyle="1" w:styleId="StandardWebZchn">
    <w:name w:val="Standard (Web) Zchn"/>
    <w:basedOn w:val="Absatz-Standardschriftart"/>
    <w:link w:val="StandardWeb"/>
    <w:locked/>
    <w:rsid w:val="00F12F6C"/>
    <w:rPr>
      <w:rFonts w:ascii="Arial" w:eastAsia="Times New Roman" w:hAnsi="Arial" w:cs="Times New Roman"/>
      <w:lang w:eastAsia="de-DE"/>
    </w:rPr>
  </w:style>
  <w:style w:type="character" w:customStyle="1" w:styleId="SubheadlineZchn">
    <w:name w:val="Subheadline Zchn"/>
    <w:basedOn w:val="Absatz-Standardschriftart"/>
    <w:link w:val="Subheadline"/>
    <w:locked/>
    <w:rsid w:val="00F12F6C"/>
    <w:rPr>
      <w:rFonts w:ascii="Arial" w:hAnsi="Arial" w:cs="Arial"/>
      <w:b/>
    </w:rPr>
  </w:style>
  <w:style w:type="paragraph" w:customStyle="1" w:styleId="Subheadline">
    <w:name w:val="Subheadline"/>
    <w:basedOn w:val="Standard"/>
    <w:link w:val="SubheadlineZchn"/>
    <w:qFormat/>
    <w:rsid w:val="00F12F6C"/>
    <w:rPr>
      <w:b/>
    </w:rPr>
  </w:style>
  <w:style w:type="character" w:customStyle="1" w:styleId="FliesstextZchn">
    <w:name w:val="Fliesstext Zchn"/>
    <w:basedOn w:val="Absatz-Standardschriftart"/>
    <w:link w:val="Fliesstext"/>
    <w:locked/>
    <w:rsid w:val="00F12F6C"/>
    <w:rPr>
      <w:rFonts w:ascii="Arial" w:hAnsi="Arial" w:cs="Arial"/>
      <w:szCs w:val="24"/>
    </w:rPr>
  </w:style>
  <w:style w:type="paragraph" w:customStyle="1" w:styleId="Fliesstext">
    <w:name w:val="Fliesstext"/>
    <w:basedOn w:val="Standard"/>
    <w:link w:val="FliesstextZchn"/>
    <w:qFormat/>
    <w:rsid w:val="00F12F6C"/>
    <w:rPr>
      <w:szCs w:val="24"/>
    </w:rPr>
  </w:style>
  <w:style w:type="character" w:customStyle="1" w:styleId="BildunterschriftZchn">
    <w:name w:val="Bildunterschrift Zchn"/>
    <w:basedOn w:val="StandardWebZchn"/>
    <w:link w:val="Bildunterschrift"/>
    <w:locked/>
    <w:rsid w:val="00F12F6C"/>
    <w:rPr>
      <w:rFonts w:ascii="Arial" w:eastAsia="Times New Roman" w:hAnsi="Arial" w:cs="Times New Roman"/>
      <w:i/>
      <w:sz w:val="18"/>
      <w:szCs w:val="18"/>
      <w:lang w:eastAsia="de-DE"/>
    </w:rPr>
  </w:style>
  <w:style w:type="paragraph" w:customStyle="1" w:styleId="Bildunterschrift">
    <w:name w:val="Bildunterschrift"/>
    <w:basedOn w:val="StandardWeb"/>
    <w:link w:val="BildunterschriftZchn"/>
    <w:qFormat/>
    <w:rsid w:val="00F12F6C"/>
    <w:pPr>
      <w:spacing w:before="0" w:after="0" w:line="360" w:lineRule="auto"/>
      <w:ind w:right="1273"/>
      <w:jc w:val="left"/>
    </w:pPr>
    <w:rPr>
      <w:i/>
      <w:sz w:val="18"/>
      <w:szCs w:val="18"/>
    </w:rPr>
  </w:style>
  <w:style w:type="paragraph" w:styleId="Funotentext">
    <w:name w:val="footnote text"/>
    <w:basedOn w:val="Standard"/>
    <w:link w:val="FunotentextZchn"/>
    <w:uiPriority w:val="99"/>
    <w:semiHidden/>
    <w:unhideWhenUsed/>
    <w:rsid w:val="00A0302B"/>
    <w:rPr>
      <w:sz w:val="20"/>
      <w:szCs w:val="20"/>
    </w:rPr>
  </w:style>
  <w:style w:type="character" w:customStyle="1" w:styleId="FunotentextZchn">
    <w:name w:val="Fußnotentext Zchn"/>
    <w:basedOn w:val="Absatz-Standardschriftart"/>
    <w:link w:val="Funotentext"/>
    <w:uiPriority w:val="99"/>
    <w:semiHidden/>
    <w:rsid w:val="00A0302B"/>
    <w:rPr>
      <w:rFonts w:ascii="Arial" w:hAnsi="Arial" w:cs="Arial"/>
      <w:sz w:val="20"/>
      <w:szCs w:val="20"/>
    </w:rPr>
  </w:style>
  <w:style w:type="character" w:styleId="Funotenzeichen">
    <w:name w:val="footnote reference"/>
    <w:basedOn w:val="Absatz-Standardschriftart"/>
    <w:uiPriority w:val="99"/>
    <w:semiHidden/>
    <w:unhideWhenUsed/>
    <w:rsid w:val="00A0302B"/>
    <w:rPr>
      <w:vertAlign w:val="superscript"/>
    </w:rPr>
  </w:style>
  <w:style w:type="paragraph" w:styleId="berarbeitung">
    <w:name w:val="Revision"/>
    <w:hidden/>
    <w:uiPriority w:val="99"/>
    <w:semiHidden/>
    <w:rsid w:val="005A01FC"/>
    <w:pPr>
      <w:spacing w:after="0" w:line="240" w:lineRule="auto"/>
    </w:pPr>
    <w:rPr>
      <w:rFonts w:ascii="Arial" w:hAnsi="Arial" w:cs="Arial"/>
    </w:rPr>
  </w:style>
  <w:style w:type="table" w:styleId="Tabellenraster">
    <w:name w:val="Table Grid"/>
    <w:basedOn w:val="NormaleTabelle"/>
    <w:uiPriority w:val="39"/>
    <w:rsid w:val="00D44450"/>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666051">
      <w:bodyDiv w:val="1"/>
      <w:marLeft w:val="0"/>
      <w:marRight w:val="0"/>
      <w:marTop w:val="0"/>
      <w:marBottom w:val="0"/>
      <w:divBdr>
        <w:top w:val="none" w:sz="0" w:space="0" w:color="auto"/>
        <w:left w:val="none" w:sz="0" w:space="0" w:color="auto"/>
        <w:bottom w:val="none" w:sz="0" w:space="0" w:color="auto"/>
        <w:right w:val="none" w:sz="0" w:space="0" w:color="auto"/>
      </w:divBdr>
    </w:div>
    <w:div w:id="243078175">
      <w:bodyDiv w:val="1"/>
      <w:marLeft w:val="0"/>
      <w:marRight w:val="0"/>
      <w:marTop w:val="0"/>
      <w:marBottom w:val="0"/>
      <w:divBdr>
        <w:top w:val="none" w:sz="0" w:space="0" w:color="auto"/>
        <w:left w:val="none" w:sz="0" w:space="0" w:color="auto"/>
        <w:bottom w:val="none" w:sz="0" w:space="0" w:color="auto"/>
        <w:right w:val="none" w:sz="0" w:space="0" w:color="auto"/>
      </w:divBdr>
    </w:div>
    <w:div w:id="730150527">
      <w:bodyDiv w:val="1"/>
      <w:marLeft w:val="0"/>
      <w:marRight w:val="0"/>
      <w:marTop w:val="0"/>
      <w:marBottom w:val="0"/>
      <w:divBdr>
        <w:top w:val="none" w:sz="0" w:space="0" w:color="auto"/>
        <w:left w:val="none" w:sz="0" w:space="0" w:color="auto"/>
        <w:bottom w:val="none" w:sz="0" w:space="0" w:color="auto"/>
        <w:right w:val="none" w:sz="0" w:space="0" w:color="auto"/>
      </w:divBdr>
      <w:divsChild>
        <w:div w:id="1444031218">
          <w:marLeft w:val="0"/>
          <w:marRight w:val="0"/>
          <w:marTop w:val="750"/>
          <w:marBottom w:val="0"/>
          <w:divBdr>
            <w:top w:val="single" w:sz="2" w:space="0" w:color="E2E8F0"/>
            <w:left w:val="single" w:sz="2" w:space="0" w:color="E2E8F0"/>
            <w:bottom w:val="single" w:sz="2" w:space="0" w:color="E2E8F0"/>
            <w:right w:val="single" w:sz="2" w:space="0" w:color="E2E8F0"/>
          </w:divBdr>
          <w:divsChild>
            <w:div w:id="904946610">
              <w:marLeft w:val="0"/>
              <w:marRight w:val="0"/>
              <w:marTop w:val="0"/>
              <w:marBottom w:val="0"/>
              <w:divBdr>
                <w:top w:val="single" w:sz="2" w:space="0" w:color="E2E8F0"/>
                <w:left w:val="single" w:sz="2" w:space="0" w:color="E2E8F0"/>
                <w:bottom w:val="single" w:sz="2" w:space="0" w:color="E2E8F0"/>
                <w:right w:val="single" w:sz="2" w:space="0" w:color="E2E8F0"/>
              </w:divBdr>
            </w:div>
            <w:div w:id="13364185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06887657">
          <w:marLeft w:val="0"/>
          <w:marRight w:val="0"/>
          <w:marTop w:val="0"/>
          <w:marBottom w:val="0"/>
          <w:divBdr>
            <w:top w:val="single" w:sz="2" w:space="0" w:color="E2E8F0"/>
            <w:left w:val="single" w:sz="2" w:space="0" w:color="E2E8F0"/>
            <w:bottom w:val="single" w:sz="2" w:space="0" w:color="E2E8F0"/>
            <w:right w:val="single" w:sz="2" w:space="0" w:color="E2E8F0"/>
          </w:divBdr>
          <w:divsChild>
            <w:div w:id="901209631">
              <w:marLeft w:val="0"/>
              <w:marRight w:val="0"/>
              <w:marTop w:val="0"/>
              <w:marBottom w:val="0"/>
              <w:divBdr>
                <w:top w:val="single" w:sz="2" w:space="0" w:color="E2E8F0"/>
                <w:left w:val="single" w:sz="2" w:space="0" w:color="E2E8F0"/>
                <w:bottom w:val="single" w:sz="2" w:space="0" w:color="E2E8F0"/>
                <w:right w:val="single" w:sz="2" w:space="0" w:color="E2E8F0"/>
              </w:divBdr>
              <w:divsChild>
                <w:div w:id="4168295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7668347">
              <w:marLeft w:val="0"/>
              <w:marRight w:val="0"/>
              <w:marTop w:val="0"/>
              <w:marBottom w:val="0"/>
              <w:divBdr>
                <w:top w:val="single" w:sz="2" w:space="23" w:color="E2E8F0"/>
                <w:left w:val="single" w:sz="2" w:space="31" w:color="E2E8F0"/>
                <w:bottom w:val="single" w:sz="2" w:space="0" w:color="E2E8F0"/>
                <w:right w:val="single" w:sz="2" w:space="31" w:color="E2E8F0"/>
              </w:divBdr>
              <w:divsChild>
                <w:div w:id="187553189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2421687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497769625">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30533524">
          <w:marLeft w:val="300"/>
          <w:marRight w:val="300"/>
          <w:marTop w:val="225"/>
          <w:marBottom w:val="0"/>
          <w:divBdr>
            <w:top w:val="single" w:sz="2" w:space="0" w:color="E2E8F0"/>
            <w:left w:val="single" w:sz="2" w:space="0" w:color="E2E8F0"/>
            <w:bottom w:val="single" w:sz="2" w:space="0" w:color="E2E8F0"/>
            <w:right w:val="single" w:sz="2" w:space="0" w:color="E2E8F0"/>
          </w:divBdr>
          <w:divsChild>
            <w:div w:id="208459728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68291472">
          <w:marLeft w:val="300"/>
          <w:marRight w:val="300"/>
          <w:marTop w:val="225"/>
          <w:marBottom w:val="0"/>
          <w:divBdr>
            <w:top w:val="single" w:sz="2" w:space="0" w:color="E2E8F0"/>
            <w:left w:val="single" w:sz="2" w:space="0" w:color="E2E8F0"/>
            <w:bottom w:val="single" w:sz="2" w:space="0" w:color="E2E8F0"/>
            <w:right w:val="single" w:sz="2" w:space="0" w:color="E2E8F0"/>
          </w:divBdr>
          <w:divsChild>
            <w:div w:id="99722186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171723055">
          <w:marLeft w:val="300"/>
          <w:marRight w:val="300"/>
          <w:marTop w:val="225"/>
          <w:marBottom w:val="0"/>
          <w:divBdr>
            <w:top w:val="single" w:sz="2" w:space="0" w:color="E2E8F0"/>
            <w:left w:val="single" w:sz="2" w:space="0" w:color="E2E8F0"/>
            <w:bottom w:val="single" w:sz="2" w:space="0" w:color="E2E8F0"/>
            <w:right w:val="single" w:sz="2" w:space="0" w:color="E2E8F0"/>
          </w:divBdr>
          <w:divsChild>
            <w:div w:id="66238904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44997608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406613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022366521">
          <w:marLeft w:val="0"/>
          <w:marRight w:val="0"/>
          <w:marTop w:val="0"/>
          <w:marBottom w:val="0"/>
          <w:divBdr>
            <w:top w:val="single" w:sz="2" w:space="11" w:color="E2E8F0"/>
            <w:left w:val="single" w:sz="2" w:space="11" w:color="E2E8F0"/>
            <w:bottom w:val="single" w:sz="2" w:space="11" w:color="E2E8F0"/>
            <w:right w:val="single" w:sz="2" w:space="11" w:color="E2E8F0"/>
          </w:divBdr>
          <w:divsChild>
            <w:div w:id="4456638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65981495">
          <w:marLeft w:val="0"/>
          <w:marRight w:val="0"/>
          <w:marTop w:val="0"/>
          <w:marBottom w:val="0"/>
          <w:divBdr>
            <w:top w:val="single" w:sz="2" w:space="0" w:color="E2E8F0"/>
            <w:left w:val="single" w:sz="2" w:space="0" w:color="E2E8F0"/>
            <w:bottom w:val="single" w:sz="2" w:space="0" w:color="E2E8F0"/>
            <w:right w:val="single" w:sz="2" w:space="0" w:color="E2E8F0"/>
          </w:divBdr>
          <w:divsChild>
            <w:div w:id="1302537559">
              <w:marLeft w:val="0"/>
              <w:marRight w:val="0"/>
              <w:marTop w:val="0"/>
              <w:marBottom w:val="0"/>
              <w:divBdr>
                <w:top w:val="single" w:sz="2" w:space="0" w:color="E2E8F0"/>
                <w:left w:val="single" w:sz="2" w:space="0" w:color="E2E8F0"/>
                <w:bottom w:val="single" w:sz="2" w:space="0" w:color="E2E8F0"/>
                <w:right w:val="single" w:sz="2" w:space="0" w:color="E2E8F0"/>
              </w:divBdr>
              <w:divsChild>
                <w:div w:id="799586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1120229">
          <w:marLeft w:val="0"/>
          <w:marRight w:val="0"/>
          <w:marTop w:val="0"/>
          <w:marBottom w:val="0"/>
          <w:divBdr>
            <w:top w:val="single" w:sz="2" w:space="0" w:color="E2E8F0"/>
            <w:left w:val="single" w:sz="2" w:space="0" w:color="E2E8F0"/>
            <w:bottom w:val="single" w:sz="2" w:space="0" w:color="E2E8F0"/>
            <w:right w:val="single" w:sz="2" w:space="0" w:color="E2E8F0"/>
          </w:divBdr>
          <w:divsChild>
            <w:div w:id="13825120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04867306">
          <w:marLeft w:val="0"/>
          <w:marRight w:val="0"/>
          <w:marTop w:val="0"/>
          <w:marBottom w:val="0"/>
          <w:divBdr>
            <w:top w:val="single" w:sz="2" w:space="23" w:color="E2E8F0"/>
            <w:left w:val="single" w:sz="2" w:space="11" w:color="E2E8F0"/>
            <w:bottom w:val="single" w:sz="2" w:space="0" w:color="E2E8F0"/>
            <w:right w:val="single" w:sz="2" w:space="11" w:color="E2E8F0"/>
          </w:divBdr>
          <w:divsChild>
            <w:div w:id="153497869">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201987338">
          <w:marLeft w:val="0"/>
          <w:marRight w:val="0"/>
          <w:marTop w:val="0"/>
          <w:marBottom w:val="0"/>
          <w:divBdr>
            <w:top w:val="single" w:sz="2" w:space="0" w:color="E2E8F0"/>
            <w:left w:val="single" w:sz="2" w:space="0" w:color="E2E8F0"/>
            <w:bottom w:val="single" w:sz="2" w:space="0" w:color="E2E8F0"/>
            <w:right w:val="single" w:sz="2" w:space="0" w:color="E2E8F0"/>
          </w:divBdr>
          <w:divsChild>
            <w:div w:id="973412672">
              <w:marLeft w:val="0"/>
              <w:marRight w:val="0"/>
              <w:marTop w:val="0"/>
              <w:marBottom w:val="0"/>
              <w:divBdr>
                <w:top w:val="single" w:sz="2" w:space="0" w:color="E2E8F0"/>
                <w:left w:val="single" w:sz="2" w:space="0" w:color="E2E8F0"/>
                <w:bottom w:val="single" w:sz="2" w:space="0" w:color="E2E8F0"/>
                <w:right w:val="single" w:sz="2" w:space="0" w:color="E2E8F0"/>
              </w:divBdr>
            </w:div>
            <w:div w:id="2088845557">
              <w:marLeft w:val="0"/>
              <w:marRight w:val="0"/>
              <w:marTop w:val="0"/>
              <w:marBottom w:val="0"/>
              <w:divBdr>
                <w:top w:val="single" w:sz="2" w:space="11" w:color="E2E8F0"/>
                <w:left w:val="single" w:sz="2" w:space="11" w:color="E2E8F0"/>
                <w:bottom w:val="single" w:sz="2" w:space="11" w:color="E2E8F0"/>
                <w:right w:val="single" w:sz="2" w:space="11" w:color="E2E8F0"/>
              </w:divBdr>
              <w:divsChild>
                <w:div w:id="1095320916">
                  <w:marLeft w:val="0"/>
                  <w:marRight w:val="0"/>
                  <w:marTop w:val="0"/>
                  <w:marBottom w:val="0"/>
                  <w:divBdr>
                    <w:top w:val="single" w:sz="2" w:space="0" w:color="E2E8F0"/>
                    <w:left w:val="single" w:sz="2" w:space="0" w:color="E2E8F0"/>
                    <w:bottom w:val="single" w:sz="2" w:space="0" w:color="E2E8F0"/>
                    <w:right w:val="single" w:sz="2" w:space="0" w:color="E2E8F0"/>
                  </w:divBdr>
                </w:div>
                <w:div w:id="118228079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8228396">
          <w:marLeft w:val="0"/>
          <w:marRight w:val="0"/>
          <w:marTop w:val="0"/>
          <w:marBottom w:val="0"/>
          <w:divBdr>
            <w:top w:val="single" w:sz="2" w:space="0" w:color="E2E8F0"/>
            <w:left w:val="single" w:sz="2" w:space="0" w:color="E2E8F0"/>
            <w:bottom w:val="single" w:sz="2" w:space="0" w:color="E2E8F0"/>
            <w:right w:val="single" w:sz="2" w:space="0" w:color="E2E8F0"/>
          </w:divBdr>
          <w:divsChild>
            <w:div w:id="537935472">
              <w:marLeft w:val="0"/>
              <w:marRight w:val="0"/>
              <w:marTop w:val="0"/>
              <w:marBottom w:val="0"/>
              <w:divBdr>
                <w:top w:val="single" w:sz="2" w:space="0" w:color="E2E8F0"/>
                <w:left w:val="single" w:sz="2" w:space="0" w:color="E2E8F0"/>
                <w:bottom w:val="single" w:sz="2" w:space="0" w:color="E2E8F0"/>
                <w:right w:val="single" w:sz="2" w:space="0" w:color="E2E8F0"/>
              </w:divBdr>
            </w:div>
            <w:div w:id="21301971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81267803">
                  <w:marLeft w:val="0"/>
                  <w:marRight w:val="0"/>
                  <w:marTop w:val="0"/>
                  <w:marBottom w:val="0"/>
                  <w:divBdr>
                    <w:top w:val="single" w:sz="2" w:space="0" w:color="E2E8F0"/>
                    <w:left w:val="single" w:sz="2" w:space="0" w:color="E2E8F0"/>
                    <w:bottom w:val="single" w:sz="2" w:space="0" w:color="E2E8F0"/>
                    <w:right w:val="single" w:sz="2" w:space="0" w:color="E2E8F0"/>
                  </w:divBdr>
                </w:div>
                <w:div w:id="18521396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7882705">
          <w:marLeft w:val="0"/>
          <w:marRight w:val="0"/>
          <w:marTop w:val="0"/>
          <w:marBottom w:val="0"/>
          <w:divBdr>
            <w:top w:val="single" w:sz="2" w:space="0" w:color="E2E8F0"/>
            <w:left w:val="single" w:sz="2" w:space="0" w:color="E2E8F0"/>
            <w:bottom w:val="single" w:sz="2" w:space="0" w:color="E2E8F0"/>
            <w:right w:val="single" w:sz="2" w:space="0" w:color="E2E8F0"/>
          </w:divBdr>
          <w:divsChild>
            <w:div w:id="888028459">
              <w:marLeft w:val="0"/>
              <w:marRight w:val="0"/>
              <w:marTop w:val="0"/>
              <w:marBottom w:val="0"/>
              <w:divBdr>
                <w:top w:val="single" w:sz="2" w:space="0" w:color="E2E8F0"/>
                <w:left w:val="single" w:sz="2" w:space="0" w:color="E2E8F0"/>
                <w:bottom w:val="single" w:sz="2" w:space="0" w:color="E2E8F0"/>
                <w:right w:val="single" w:sz="2" w:space="0" w:color="E2E8F0"/>
              </w:divBdr>
            </w:div>
            <w:div w:id="214442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947466974">
                  <w:marLeft w:val="0"/>
                  <w:marRight w:val="0"/>
                  <w:marTop w:val="0"/>
                  <w:marBottom w:val="0"/>
                  <w:divBdr>
                    <w:top w:val="single" w:sz="2" w:space="0" w:color="E2E8F0"/>
                    <w:left w:val="single" w:sz="2" w:space="0" w:color="E2E8F0"/>
                    <w:bottom w:val="single" w:sz="2" w:space="0" w:color="E2E8F0"/>
                    <w:right w:val="single" w:sz="2" w:space="0" w:color="E2E8F0"/>
                  </w:divBdr>
                </w:div>
                <w:div w:id="6993301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6797565">
          <w:marLeft w:val="0"/>
          <w:marRight w:val="0"/>
          <w:marTop w:val="0"/>
          <w:marBottom w:val="0"/>
          <w:divBdr>
            <w:top w:val="single" w:sz="2" w:space="0" w:color="E2E8F0"/>
            <w:left w:val="single" w:sz="2" w:space="0" w:color="E2E8F0"/>
            <w:bottom w:val="single" w:sz="2" w:space="0" w:color="E2E8F0"/>
            <w:right w:val="single" w:sz="2" w:space="0" w:color="E2E8F0"/>
          </w:divBdr>
          <w:divsChild>
            <w:div w:id="2135562425">
              <w:marLeft w:val="0"/>
              <w:marRight w:val="0"/>
              <w:marTop w:val="0"/>
              <w:marBottom w:val="0"/>
              <w:divBdr>
                <w:top w:val="single" w:sz="2" w:space="0" w:color="E2E8F0"/>
                <w:left w:val="single" w:sz="2" w:space="0" w:color="E2E8F0"/>
                <w:bottom w:val="single" w:sz="2" w:space="0" w:color="E2E8F0"/>
                <w:right w:val="single" w:sz="2" w:space="0" w:color="E2E8F0"/>
              </w:divBdr>
            </w:div>
            <w:div w:id="2122724412">
              <w:marLeft w:val="0"/>
              <w:marRight w:val="0"/>
              <w:marTop w:val="0"/>
              <w:marBottom w:val="0"/>
              <w:divBdr>
                <w:top w:val="single" w:sz="2" w:space="11" w:color="E2E8F0"/>
                <w:left w:val="single" w:sz="2" w:space="11" w:color="E2E8F0"/>
                <w:bottom w:val="single" w:sz="2" w:space="11" w:color="E2E8F0"/>
                <w:right w:val="single" w:sz="2" w:space="11" w:color="E2E8F0"/>
              </w:divBdr>
              <w:divsChild>
                <w:div w:id="1969389373">
                  <w:marLeft w:val="0"/>
                  <w:marRight w:val="0"/>
                  <w:marTop w:val="0"/>
                  <w:marBottom w:val="0"/>
                  <w:divBdr>
                    <w:top w:val="single" w:sz="2" w:space="0" w:color="E2E8F0"/>
                    <w:left w:val="single" w:sz="2" w:space="0" w:color="E2E8F0"/>
                    <w:bottom w:val="single" w:sz="2" w:space="0" w:color="E2E8F0"/>
                    <w:right w:val="single" w:sz="2" w:space="0" w:color="E2E8F0"/>
                  </w:divBdr>
                </w:div>
                <w:div w:id="1789615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3735869">
          <w:marLeft w:val="0"/>
          <w:marRight w:val="0"/>
          <w:marTop w:val="0"/>
          <w:marBottom w:val="0"/>
          <w:divBdr>
            <w:top w:val="single" w:sz="2" w:space="0" w:color="E2E8F0"/>
            <w:left w:val="single" w:sz="2" w:space="0" w:color="E2E8F0"/>
            <w:bottom w:val="single" w:sz="2" w:space="0" w:color="E2E8F0"/>
            <w:right w:val="single" w:sz="2" w:space="0" w:color="E2E8F0"/>
          </w:divBdr>
          <w:divsChild>
            <w:div w:id="1509910354">
              <w:marLeft w:val="0"/>
              <w:marRight w:val="0"/>
              <w:marTop w:val="0"/>
              <w:marBottom w:val="0"/>
              <w:divBdr>
                <w:top w:val="single" w:sz="2" w:space="0" w:color="E2E8F0"/>
                <w:left w:val="single" w:sz="2" w:space="0" w:color="E2E8F0"/>
                <w:bottom w:val="single" w:sz="2" w:space="0" w:color="E2E8F0"/>
                <w:right w:val="single" w:sz="2" w:space="0" w:color="E2E8F0"/>
              </w:divBdr>
            </w:div>
            <w:div w:id="1238201595">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263120">
                  <w:marLeft w:val="0"/>
                  <w:marRight w:val="0"/>
                  <w:marTop w:val="0"/>
                  <w:marBottom w:val="0"/>
                  <w:divBdr>
                    <w:top w:val="single" w:sz="2" w:space="0" w:color="E2E8F0"/>
                    <w:left w:val="single" w:sz="2" w:space="0" w:color="E2E8F0"/>
                    <w:bottom w:val="single" w:sz="2" w:space="0" w:color="E2E8F0"/>
                    <w:right w:val="single" w:sz="2" w:space="0" w:color="E2E8F0"/>
                  </w:divBdr>
                </w:div>
                <w:div w:id="15184264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4826266">
          <w:marLeft w:val="0"/>
          <w:marRight w:val="0"/>
          <w:marTop w:val="0"/>
          <w:marBottom w:val="0"/>
          <w:divBdr>
            <w:top w:val="single" w:sz="2" w:space="0" w:color="E2E8F0"/>
            <w:left w:val="single" w:sz="2" w:space="0" w:color="E2E8F0"/>
            <w:bottom w:val="single" w:sz="2" w:space="0" w:color="E2E8F0"/>
            <w:right w:val="single" w:sz="2" w:space="0" w:color="E2E8F0"/>
          </w:divBdr>
          <w:divsChild>
            <w:div w:id="765231085">
              <w:marLeft w:val="0"/>
              <w:marRight w:val="0"/>
              <w:marTop w:val="0"/>
              <w:marBottom w:val="0"/>
              <w:divBdr>
                <w:top w:val="single" w:sz="2" w:space="0" w:color="E2E8F0"/>
                <w:left w:val="single" w:sz="2" w:space="0" w:color="E2E8F0"/>
                <w:bottom w:val="single" w:sz="2" w:space="0" w:color="E2E8F0"/>
                <w:right w:val="single" w:sz="2" w:space="0" w:color="E2E8F0"/>
              </w:divBdr>
            </w:div>
            <w:div w:id="1434090162">
              <w:marLeft w:val="0"/>
              <w:marRight w:val="0"/>
              <w:marTop w:val="0"/>
              <w:marBottom w:val="0"/>
              <w:divBdr>
                <w:top w:val="single" w:sz="2" w:space="0" w:color="E2E8F0"/>
                <w:left w:val="single" w:sz="2" w:space="0" w:color="E2E8F0"/>
                <w:bottom w:val="single" w:sz="2" w:space="0" w:color="E2E8F0"/>
                <w:right w:val="single" w:sz="2" w:space="0" w:color="E2E8F0"/>
              </w:divBdr>
            </w:div>
            <w:div w:id="1071385189">
              <w:marLeft w:val="0"/>
              <w:marRight w:val="0"/>
              <w:marTop w:val="0"/>
              <w:marBottom w:val="0"/>
              <w:divBdr>
                <w:top w:val="single" w:sz="2" w:space="11" w:color="E2E8F0"/>
                <w:left w:val="single" w:sz="2" w:space="11" w:color="E2E8F0"/>
                <w:bottom w:val="single" w:sz="2" w:space="11" w:color="E2E8F0"/>
                <w:right w:val="single" w:sz="2" w:space="11" w:color="E2E8F0"/>
              </w:divBdr>
              <w:divsChild>
                <w:div w:id="556432061">
                  <w:marLeft w:val="0"/>
                  <w:marRight w:val="0"/>
                  <w:marTop w:val="0"/>
                  <w:marBottom w:val="0"/>
                  <w:divBdr>
                    <w:top w:val="single" w:sz="2" w:space="0" w:color="E2E8F0"/>
                    <w:left w:val="single" w:sz="2" w:space="0" w:color="E2E8F0"/>
                    <w:bottom w:val="single" w:sz="2" w:space="0" w:color="E2E8F0"/>
                    <w:right w:val="single" w:sz="2" w:space="0" w:color="E2E8F0"/>
                  </w:divBdr>
                </w:div>
                <w:div w:id="13653237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07528200">
          <w:marLeft w:val="0"/>
          <w:marRight w:val="0"/>
          <w:marTop w:val="0"/>
          <w:marBottom w:val="0"/>
          <w:divBdr>
            <w:top w:val="single" w:sz="2" w:space="0" w:color="E2E8F0"/>
            <w:left w:val="single" w:sz="2" w:space="0" w:color="E2E8F0"/>
            <w:bottom w:val="single" w:sz="2" w:space="0" w:color="E2E8F0"/>
            <w:right w:val="single" w:sz="2" w:space="0" w:color="E2E8F0"/>
          </w:divBdr>
          <w:divsChild>
            <w:div w:id="265426606">
              <w:marLeft w:val="0"/>
              <w:marRight w:val="0"/>
              <w:marTop w:val="0"/>
              <w:marBottom w:val="0"/>
              <w:divBdr>
                <w:top w:val="single" w:sz="2" w:space="0" w:color="E2E8F0"/>
                <w:left w:val="single" w:sz="2" w:space="0" w:color="E2E8F0"/>
                <w:bottom w:val="single" w:sz="2" w:space="0" w:color="E2E8F0"/>
                <w:right w:val="single" w:sz="2" w:space="0" w:color="E2E8F0"/>
              </w:divBdr>
            </w:div>
            <w:div w:id="2005010278">
              <w:marLeft w:val="0"/>
              <w:marRight w:val="0"/>
              <w:marTop w:val="0"/>
              <w:marBottom w:val="0"/>
              <w:divBdr>
                <w:top w:val="single" w:sz="2" w:space="11" w:color="E2E8F0"/>
                <w:left w:val="single" w:sz="2" w:space="11" w:color="E2E8F0"/>
                <w:bottom w:val="single" w:sz="2" w:space="11" w:color="E2E8F0"/>
                <w:right w:val="single" w:sz="2" w:space="11" w:color="E2E8F0"/>
              </w:divBdr>
              <w:divsChild>
                <w:div w:id="635834247">
                  <w:marLeft w:val="0"/>
                  <w:marRight w:val="0"/>
                  <w:marTop w:val="0"/>
                  <w:marBottom w:val="0"/>
                  <w:divBdr>
                    <w:top w:val="single" w:sz="2" w:space="0" w:color="E2E8F0"/>
                    <w:left w:val="single" w:sz="2" w:space="0" w:color="E2E8F0"/>
                    <w:bottom w:val="single" w:sz="2" w:space="0" w:color="E2E8F0"/>
                    <w:right w:val="single" w:sz="2" w:space="0" w:color="E2E8F0"/>
                  </w:divBdr>
                </w:div>
                <w:div w:id="96750950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5610254">
          <w:marLeft w:val="0"/>
          <w:marRight w:val="0"/>
          <w:marTop w:val="0"/>
          <w:marBottom w:val="0"/>
          <w:divBdr>
            <w:top w:val="single" w:sz="2" w:space="0" w:color="E2E8F0"/>
            <w:left w:val="single" w:sz="2" w:space="0" w:color="E2E8F0"/>
            <w:bottom w:val="single" w:sz="2" w:space="0" w:color="E2E8F0"/>
            <w:right w:val="single" w:sz="2" w:space="0" w:color="E2E8F0"/>
          </w:divBdr>
          <w:divsChild>
            <w:div w:id="483665373">
              <w:marLeft w:val="0"/>
              <w:marRight w:val="0"/>
              <w:marTop w:val="0"/>
              <w:marBottom w:val="0"/>
              <w:divBdr>
                <w:top w:val="single" w:sz="2" w:space="0" w:color="E2E8F0"/>
                <w:left w:val="single" w:sz="2" w:space="0" w:color="E2E8F0"/>
                <w:bottom w:val="single" w:sz="2" w:space="0" w:color="E2E8F0"/>
                <w:right w:val="single" w:sz="2" w:space="0" w:color="E2E8F0"/>
              </w:divBdr>
            </w:div>
            <w:div w:id="79497027">
              <w:marLeft w:val="0"/>
              <w:marRight w:val="0"/>
              <w:marTop w:val="0"/>
              <w:marBottom w:val="0"/>
              <w:divBdr>
                <w:top w:val="single" w:sz="2" w:space="11" w:color="E2E8F0"/>
                <w:left w:val="single" w:sz="2" w:space="11" w:color="E2E8F0"/>
                <w:bottom w:val="single" w:sz="2" w:space="11" w:color="E2E8F0"/>
                <w:right w:val="single" w:sz="2" w:space="11" w:color="E2E8F0"/>
              </w:divBdr>
              <w:divsChild>
                <w:div w:id="522404823">
                  <w:marLeft w:val="0"/>
                  <w:marRight w:val="0"/>
                  <w:marTop w:val="0"/>
                  <w:marBottom w:val="0"/>
                  <w:divBdr>
                    <w:top w:val="single" w:sz="2" w:space="0" w:color="E2E8F0"/>
                    <w:left w:val="single" w:sz="2" w:space="0" w:color="E2E8F0"/>
                    <w:bottom w:val="single" w:sz="2" w:space="0" w:color="E2E8F0"/>
                    <w:right w:val="single" w:sz="2" w:space="0" w:color="E2E8F0"/>
                  </w:divBdr>
                </w:div>
                <w:div w:id="5678864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74322317">
          <w:marLeft w:val="0"/>
          <w:marRight w:val="0"/>
          <w:marTop w:val="0"/>
          <w:marBottom w:val="0"/>
          <w:divBdr>
            <w:top w:val="single" w:sz="2" w:space="0" w:color="E2E8F0"/>
            <w:left w:val="single" w:sz="2" w:space="0" w:color="E2E8F0"/>
            <w:bottom w:val="single" w:sz="2" w:space="0" w:color="E2E8F0"/>
            <w:right w:val="single" w:sz="2" w:space="0" w:color="E2E8F0"/>
          </w:divBdr>
          <w:divsChild>
            <w:div w:id="1137993238">
              <w:marLeft w:val="0"/>
              <w:marRight w:val="0"/>
              <w:marTop w:val="0"/>
              <w:marBottom w:val="0"/>
              <w:divBdr>
                <w:top w:val="single" w:sz="2" w:space="0" w:color="E2E8F0"/>
                <w:left w:val="single" w:sz="2" w:space="0" w:color="E2E8F0"/>
                <w:bottom w:val="single" w:sz="2" w:space="0" w:color="E2E8F0"/>
                <w:right w:val="single" w:sz="2" w:space="0" w:color="E2E8F0"/>
              </w:divBdr>
            </w:div>
            <w:div w:id="1930306132">
              <w:marLeft w:val="0"/>
              <w:marRight w:val="0"/>
              <w:marTop w:val="0"/>
              <w:marBottom w:val="0"/>
              <w:divBdr>
                <w:top w:val="single" w:sz="2" w:space="0" w:color="E2E8F0"/>
                <w:left w:val="single" w:sz="2" w:space="0" w:color="E2E8F0"/>
                <w:bottom w:val="single" w:sz="2" w:space="0" w:color="E2E8F0"/>
                <w:right w:val="single" w:sz="2" w:space="0" w:color="E2E8F0"/>
              </w:divBdr>
            </w:div>
            <w:div w:id="471482103">
              <w:marLeft w:val="0"/>
              <w:marRight w:val="0"/>
              <w:marTop w:val="0"/>
              <w:marBottom w:val="0"/>
              <w:divBdr>
                <w:top w:val="single" w:sz="2" w:space="11" w:color="E2E8F0"/>
                <w:left w:val="single" w:sz="2" w:space="11" w:color="E2E8F0"/>
                <w:bottom w:val="single" w:sz="2" w:space="11" w:color="E2E8F0"/>
                <w:right w:val="single" w:sz="2" w:space="11" w:color="E2E8F0"/>
              </w:divBdr>
              <w:divsChild>
                <w:div w:id="2104179575">
                  <w:marLeft w:val="0"/>
                  <w:marRight w:val="0"/>
                  <w:marTop w:val="0"/>
                  <w:marBottom w:val="0"/>
                  <w:divBdr>
                    <w:top w:val="single" w:sz="2" w:space="0" w:color="E2E8F0"/>
                    <w:left w:val="single" w:sz="2" w:space="0" w:color="E2E8F0"/>
                    <w:bottom w:val="single" w:sz="2" w:space="0" w:color="E2E8F0"/>
                    <w:right w:val="single" w:sz="2" w:space="0" w:color="E2E8F0"/>
                  </w:divBdr>
                </w:div>
                <w:div w:id="16460798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85840794">
          <w:marLeft w:val="0"/>
          <w:marRight w:val="0"/>
          <w:marTop w:val="0"/>
          <w:marBottom w:val="0"/>
          <w:divBdr>
            <w:top w:val="single" w:sz="2" w:space="0" w:color="E2E8F0"/>
            <w:left w:val="single" w:sz="2" w:space="0" w:color="E2E8F0"/>
            <w:bottom w:val="single" w:sz="2" w:space="0" w:color="E2E8F0"/>
            <w:right w:val="single" w:sz="2" w:space="0" w:color="E2E8F0"/>
          </w:divBdr>
          <w:divsChild>
            <w:div w:id="952514264">
              <w:marLeft w:val="0"/>
              <w:marRight w:val="0"/>
              <w:marTop w:val="0"/>
              <w:marBottom w:val="0"/>
              <w:divBdr>
                <w:top w:val="single" w:sz="2" w:space="0" w:color="E2E8F0"/>
                <w:left w:val="single" w:sz="2" w:space="0" w:color="E2E8F0"/>
                <w:bottom w:val="single" w:sz="2" w:space="0" w:color="E2E8F0"/>
                <w:right w:val="single" w:sz="2" w:space="0" w:color="E2E8F0"/>
              </w:divBdr>
            </w:div>
            <w:div w:id="1108963540">
              <w:marLeft w:val="0"/>
              <w:marRight w:val="0"/>
              <w:marTop w:val="0"/>
              <w:marBottom w:val="0"/>
              <w:divBdr>
                <w:top w:val="single" w:sz="2" w:space="11" w:color="E2E8F0"/>
                <w:left w:val="single" w:sz="2" w:space="11" w:color="E2E8F0"/>
                <w:bottom w:val="single" w:sz="2" w:space="11" w:color="E2E8F0"/>
                <w:right w:val="single" w:sz="2" w:space="11" w:color="E2E8F0"/>
              </w:divBdr>
              <w:divsChild>
                <w:div w:id="213196842">
                  <w:marLeft w:val="0"/>
                  <w:marRight w:val="0"/>
                  <w:marTop w:val="0"/>
                  <w:marBottom w:val="0"/>
                  <w:divBdr>
                    <w:top w:val="single" w:sz="2" w:space="0" w:color="E2E8F0"/>
                    <w:left w:val="single" w:sz="2" w:space="0" w:color="E2E8F0"/>
                    <w:bottom w:val="single" w:sz="2" w:space="0" w:color="E2E8F0"/>
                    <w:right w:val="single" w:sz="2" w:space="0" w:color="E2E8F0"/>
                  </w:divBdr>
                </w:div>
                <w:div w:id="20098694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47458640">
          <w:marLeft w:val="0"/>
          <w:marRight w:val="0"/>
          <w:marTop w:val="0"/>
          <w:marBottom w:val="0"/>
          <w:divBdr>
            <w:top w:val="single" w:sz="2" w:space="0" w:color="E2E8F0"/>
            <w:left w:val="single" w:sz="2" w:space="0" w:color="E2E8F0"/>
            <w:bottom w:val="single" w:sz="2" w:space="0" w:color="E2E8F0"/>
            <w:right w:val="single" w:sz="2" w:space="0" w:color="E2E8F0"/>
          </w:divBdr>
          <w:divsChild>
            <w:div w:id="1656450073">
              <w:marLeft w:val="0"/>
              <w:marRight w:val="0"/>
              <w:marTop w:val="450"/>
              <w:marBottom w:val="0"/>
              <w:divBdr>
                <w:top w:val="single" w:sz="2" w:space="0" w:color="E2E8F0"/>
                <w:left w:val="single" w:sz="2" w:space="0" w:color="E2E8F0"/>
                <w:bottom w:val="single" w:sz="2" w:space="0" w:color="E2E8F0"/>
                <w:right w:val="single" w:sz="2" w:space="0" w:color="E2E8F0"/>
              </w:divBdr>
              <w:divsChild>
                <w:div w:id="183715721">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283077195">
          <w:marLeft w:val="0"/>
          <w:marRight w:val="0"/>
          <w:marTop w:val="675"/>
          <w:marBottom w:val="675"/>
          <w:divBdr>
            <w:top w:val="single" w:sz="2" w:space="0" w:color="E2E8F0"/>
            <w:left w:val="single" w:sz="2" w:space="0" w:color="E2E8F0"/>
            <w:bottom w:val="single" w:sz="2" w:space="0" w:color="E2E8F0"/>
            <w:right w:val="single" w:sz="2" w:space="0" w:color="E2E8F0"/>
          </w:divBdr>
          <w:divsChild>
            <w:div w:id="164783565">
              <w:marLeft w:val="0"/>
              <w:marRight w:val="0"/>
              <w:marTop w:val="0"/>
              <w:marBottom w:val="0"/>
              <w:divBdr>
                <w:top w:val="single" w:sz="2" w:space="0" w:color="E2E8F0"/>
                <w:left w:val="single" w:sz="2" w:space="0" w:color="E2E8F0"/>
                <w:bottom w:val="single" w:sz="2" w:space="0" w:color="E2E8F0"/>
                <w:right w:val="single" w:sz="2" w:space="0" w:color="E2E8F0"/>
              </w:divBdr>
              <w:divsChild>
                <w:div w:id="1020277337">
                  <w:marLeft w:val="0"/>
                  <w:marRight w:val="0"/>
                  <w:marTop w:val="0"/>
                  <w:marBottom w:val="0"/>
                  <w:divBdr>
                    <w:top w:val="single" w:sz="2" w:space="0" w:color="E2E8F0"/>
                    <w:left w:val="single" w:sz="2" w:space="0" w:color="E2E8F0"/>
                    <w:bottom w:val="single" w:sz="2" w:space="0" w:color="E2E8F0"/>
                    <w:right w:val="single" w:sz="2" w:space="0" w:color="E2E8F0"/>
                  </w:divBdr>
                </w:div>
                <w:div w:id="2996981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9820942">
          <w:marLeft w:val="0"/>
          <w:marRight w:val="0"/>
          <w:marTop w:val="450"/>
          <w:marBottom w:val="0"/>
          <w:divBdr>
            <w:top w:val="single" w:sz="2" w:space="0" w:color="E2E8F0"/>
            <w:left w:val="single" w:sz="2" w:space="0" w:color="E2E8F0"/>
            <w:bottom w:val="single" w:sz="2" w:space="0" w:color="E2E8F0"/>
            <w:right w:val="single" w:sz="2" w:space="0" w:color="E2E8F0"/>
          </w:divBdr>
          <w:divsChild>
            <w:div w:id="196950849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808862455">
          <w:marLeft w:val="0"/>
          <w:marRight w:val="0"/>
          <w:marTop w:val="0"/>
          <w:marBottom w:val="0"/>
          <w:divBdr>
            <w:top w:val="single" w:sz="2" w:space="0" w:color="E2E8F0"/>
            <w:left w:val="single" w:sz="2" w:space="0" w:color="E2E8F0"/>
            <w:bottom w:val="single" w:sz="2" w:space="0" w:color="E2E8F0"/>
            <w:right w:val="single" w:sz="2" w:space="0" w:color="E2E8F0"/>
          </w:divBdr>
          <w:divsChild>
            <w:div w:id="882015512">
              <w:marLeft w:val="0"/>
              <w:marRight w:val="0"/>
              <w:marTop w:val="0"/>
              <w:marBottom w:val="0"/>
              <w:divBdr>
                <w:top w:val="single" w:sz="2" w:space="0" w:color="E2E8F0"/>
                <w:left w:val="single" w:sz="2" w:space="0" w:color="E2E8F0"/>
                <w:bottom w:val="single" w:sz="2" w:space="0" w:color="E2E8F0"/>
                <w:right w:val="single" w:sz="2" w:space="0" w:color="E2E8F0"/>
              </w:divBdr>
            </w:div>
            <w:div w:id="1449356203">
              <w:marLeft w:val="0"/>
              <w:marRight w:val="0"/>
              <w:marTop w:val="0"/>
              <w:marBottom w:val="0"/>
              <w:divBdr>
                <w:top w:val="single" w:sz="2" w:space="0" w:color="E2E8F0"/>
                <w:left w:val="single" w:sz="2" w:space="11" w:color="E2E8F0"/>
                <w:bottom w:val="single" w:sz="2" w:space="0" w:color="E2E8F0"/>
                <w:right w:val="single" w:sz="2" w:space="0" w:color="E2E8F0"/>
              </w:divBdr>
              <w:divsChild>
                <w:div w:id="5856562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78670925">
          <w:marLeft w:val="0"/>
          <w:marRight w:val="0"/>
          <w:marTop w:val="0"/>
          <w:marBottom w:val="0"/>
          <w:divBdr>
            <w:top w:val="single" w:sz="2" w:space="0" w:color="E2E8F0"/>
            <w:left w:val="single" w:sz="2" w:space="0" w:color="E2E8F0"/>
            <w:bottom w:val="single" w:sz="2" w:space="0" w:color="E2E8F0"/>
            <w:right w:val="single" w:sz="2" w:space="0" w:color="E2E8F0"/>
          </w:divBdr>
          <w:divsChild>
            <w:div w:id="717704456">
              <w:marLeft w:val="0"/>
              <w:marRight w:val="0"/>
              <w:marTop w:val="0"/>
              <w:marBottom w:val="0"/>
              <w:divBdr>
                <w:top w:val="single" w:sz="2" w:space="0" w:color="E2E8F0"/>
                <w:left w:val="single" w:sz="2" w:space="0" w:color="E2E8F0"/>
                <w:bottom w:val="single" w:sz="2" w:space="0" w:color="E2E8F0"/>
                <w:right w:val="single" w:sz="2" w:space="0" w:color="E2E8F0"/>
              </w:divBdr>
            </w:div>
            <w:div w:id="1913421675">
              <w:marLeft w:val="0"/>
              <w:marRight w:val="0"/>
              <w:marTop w:val="0"/>
              <w:marBottom w:val="0"/>
              <w:divBdr>
                <w:top w:val="single" w:sz="2" w:space="0" w:color="E2E8F0"/>
                <w:left w:val="single" w:sz="2" w:space="11" w:color="E2E8F0"/>
                <w:bottom w:val="single" w:sz="2" w:space="0" w:color="E2E8F0"/>
                <w:right w:val="single" w:sz="2" w:space="0" w:color="E2E8F0"/>
              </w:divBdr>
              <w:divsChild>
                <w:div w:id="10242834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4491739">
          <w:marLeft w:val="0"/>
          <w:marRight w:val="0"/>
          <w:marTop w:val="0"/>
          <w:marBottom w:val="0"/>
          <w:divBdr>
            <w:top w:val="single" w:sz="2" w:space="0" w:color="E2E8F0"/>
            <w:left w:val="single" w:sz="2" w:space="0" w:color="E2E8F0"/>
            <w:bottom w:val="single" w:sz="2" w:space="0" w:color="E2E8F0"/>
            <w:right w:val="single" w:sz="2" w:space="0" w:color="E2E8F0"/>
          </w:divBdr>
          <w:divsChild>
            <w:div w:id="1701511576">
              <w:marLeft w:val="0"/>
              <w:marRight w:val="0"/>
              <w:marTop w:val="0"/>
              <w:marBottom w:val="0"/>
              <w:divBdr>
                <w:top w:val="single" w:sz="2" w:space="0" w:color="E2E8F0"/>
                <w:left w:val="single" w:sz="2" w:space="0" w:color="E2E8F0"/>
                <w:bottom w:val="single" w:sz="2" w:space="0" w:color="E2E8F0"/>
                <w:right w:val="single" w:sz="2" w:space="0" w:color="E2E8F0"/>
              </w:divBdr>
            </w:div>
            <w:div w:id="385838692">
              <w:marLeft w:val="0"/>
              <w:marRight w:val="0"/>
              <w:marTop w:val="0"/>
              <w:marBottom w:val="0"/>
              <w:divBdr>
                <w:top w:val="single" w:sz="2" w:space="0" w:color="E2E8F0"/>
                <w:left w:val="single" w:sz="2" w:space="11" w:color="E2E8F0"/>
                <w:bottom w:val="single" w:sz="2" w:space="0" w:color="E2E8F0"/>
                <w:right w:val="single" w:sz="2" w:space="0" w:color="E2E8F0"/>
              </w:divBdr>
              <w:divsChild>
                <w:div w:id="6404255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2041278">
          <w:marLeft w:val="0"/>
          <w:marRight w:val="0"/>
          <w:marTop w:val="0"/>
          <w:marBottom w:val="0"/>
          <w:divBdr>
            <w:top w:val="single" w:sz="2" w:space="0" w:color="E2E8F0"/>
            <w:left w:val="single" w:sz="2" w:space="0" w:color="E2E8F0"/>
            <w:bottom w:val="single" w:sz="2" w:space="0" w:color="E2E8F0"/>
            <w:right w:val="single" w:sz="2" w:space="0" w:color="E2E8F0"/>
          </w:divBdr>
          <w:divsChild>
            <w:div w:id="1692026969">
              <w:marLeft w:val="0"/>
              <w:marRight w:val="0"/>
              <w:marTop w:val="0"/>
              <w:marBottom w:val="0"/>
              <w:divBdr>
                <w:top w:val="single" w:sz="2" w:space="0" w:color="E2E8F0"/>
                <w:left w:val="single" w:sz="2" w:space="0" w:color="E2E8F0"/>
                <w:bottom w:val="single" w:sz="2" w:space="0" w:color="E2E8F0"/>
                <w:right w:val="single" w:sz="2" w:space="0" w:color="E2E8F0"/>
              </w:divBdr>
            </w:div>
            <w:div w:id="1342471187">
              <w:marLeft w:val="0"/>
              <w:marRight w:val="0"/>
              <w:marTop w:val="0"/>
              <w:marBottom w:val="0"/>
              <w:divBdr>
                <w:top w:val="single" w:sz="2" w:space="0" w:color="E2E8F0"/>
                <w:left w:val="single" w:sz="2" w:space="11" w:color="E2E8F0"/>
                <w:bottom w:val="single" w:sz="2" w:space="0" w:color="E2E8F0"/>
                <w:right w:val="single" w:sz="2" w:space="0" w:color="E2E8F0"/>
              </w:divBdr>
              <w:divsChild>
                <w:div w:id="4200317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2625377">
          <w:marLeft w:val="0"/>
          <w:marRight w:val="0"/>
          <w:marTop w:val="0"/>
          <w:marBottom w:val="0"/>
          <w:divBdr>
            <w:top w:val="single" w:sz="2" w:space="0" w:color="E2E8F0"/>
            <w:left w:val="single" w:sz="2" w:space="0" w:color="E2E8F0"/>
            <w:bottom w:val="single" w:sz="2" w:space="0" w:color="E2E8F0"/>
            <w:right w:val="single" w:sz="2" w:space="0" w:color="E2E8F0"/>
          </w:divBdr>
          <w:divsChild>
            <w:div w:id="1891963894">
              <w:marLeft w:val="0"/>
              <w:marRight w:val="0"/>
              <w:marTop w:val="0"/>
              <w:marBottom w:val="0"/>
              <w:divBdr>
                <w:top w:val="single" w:sz="2" w:space="0" w:color="E2E8F0"/>
                <w:left w:val="single" w:sz="2" w:space="0" w:color="E2E8F0"/>
                <w:bottom w:val="single" w:sz="2" w:space="0" w:color="E2E8F0"/>
                <w:right w:val="single" w:sz="2" w:space="0" w:color="E2E8F0"/>
              </w:divBdr>
            </w:div>
            <w:div w:id="234750036">
              <w:marLeft w:val="0"/>
              <w:marRight w:val="0"/>
              <w:marTop w:val="0"/>
              <w:marBottom w:val="0"/>
              <w:divBdr>
                <w:top w:val="single" w:sz="2" w:space="0" w:color="E2E8F0"/>
                <w:left w:val="single" w:sz="2" w:space="11" w:color="E2E8F0"/>
                <w:bottom w:val="single" w:sz="2" w:space="0" w:color="E2E8F0"/>
                <w:right w:val="single" w:sz="2" w:space="0" w:color="E2E8F0"/>
              </w:divBdr>
              <w:divsChild>
                <w:div w:id="15364996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1543351">
          <w:marLeft w:val="0"/>
          <w:marRight w:val="0"/>
          <w:marTop w:val="0"/>
          <w:marBottom w:val="0"/>
          <w:divBdr>
            <w:top w:val="single" w:sz="2" w:space="0" w:color="E2E8F0"/>
            <w:left w:val="single" w:sz="2" w:space="0" w:color="E2E8F0"/>
            <w:bottom w:val="single" w:sz="2" w:space="0" w:color="E2E8F0"/>
            <w:right w:val="single" w:sz="2" w:space="0" w:color="E2E8F0"/>
          </w:divBdr>
          <w:divsChild>
            <w:div w:id="2119327583">
              <w:marLeft w:val="0"/>
              <w:marRight w:val="0"/>
              <w:marTop w:val="0"/>
              <w:marBottom w:val="0"/>
              <w:divBdr>
                <w:top w:val="single" w:sz="2" w:space="0" w:color="E2E8F0"/>
                <w:left w:val="single" w:sz="2" w:space="0" w:color="E2E8F0"/>
                <w:bottom w:val="single" w:sz="2" w:space="0" w:color="E2E8F0"/>
                <w:right w:val="single" w:sz="2" w:space="0" w:color="E2E8F0"/>
              </w:divBdr>
            </w:div>
            <w:div w:id="1491482083">
              <w:marLeft w:val="0"/>
              <w:marRight w:val="0"/>
              <w:marTop w:val="0"/>
              <w:marBottom w:val="0"/>
              <w:divBdr>
                <w:top w:val="single" w:sz="2" w:space="0" w:color="E2E8F0"/>
                <w:left w:val="single" w:sz="2" w:space="0" w:color="E2E8F0"/>
                <w:bottom w:val="single" w:sz="2" w:space="0" w:color="E2E8F0"/>
                <w:right w:val="single" w:sz="2" w:space="0" w:color="E2E8F0"/>
              </w:divBdr>
            </w:div>
            <w:div w:id="126817881">
              <w:marLeft w:val="0"/>
              <w:marRight w:val="0"/>
              <w:marTop w:val="0"/>
              <w:marBottom w:val="0"/>
              <w:divBdr>
                <w:top w:val="single" w:sz="2" w:space="0" w:color="E2E8F0"/>
                <w:left w:val="single" w:sz="2" w:space="11" w:color="E2E8F0"/>
                <w:bottom w:val="single" w:sz="2" w:space="0" w:color="E2E8F0"/>
                <w:right w:val="single" w:sz="2" w:space="0" w:color="E2E8F0"/>
              </w:divBdr>
              <w:divsChild>
                <w:div w:id="12586321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41104702">
          <w:marLeft w:val="0"/>
          <w:marRight w:val="0"/>
          <w:marTop w:val="0"/>
          <w:marBottom w:val="0"/>
          <w:divBdr>
            <w:top w:val="single" w:sz="2" w:space="0" w:color="E2E8F0"/>
            <w:left w:val="single" w:sz="2" w:space="0" w:color="E2E8F0"/>
            <w:bottom w:val="single" w:sz="2" w:space="0" w:color="E2E8F0"/>
            <w:right w:val="single" w:sz="2" w:space="0" w:color="E2E8F0"/>
          </w:divBdr>
          <w:divsChild>
            <w:div w:id="853962525">
              <w:marLeft w:val="0"/>
              <w:marRight w:val="0"/>
              <w:marTop w:val="0"/>
              <w:marBottom w:val="0"/>
              <w:divBdr>
                <w:top w:val="single" w:sz="2" w:space="0" w:color="E2E8F0"/>
                <w:left w:val="single" w:sz="2" w:space="0" w:color="E2E8F0"/>
                <w:bottom w:val="single" w:sz="2" w:space="0" w:color="E2E8F0"/>
                <w:right w:val="single" w:sz="2" w:space="0" w:color="E2E8F0"/>
              </w:divBdr>
            </w:div>
            <w:div w:id="1050686225">
              <w:marLeft w:val="0"/>
              <w:marRight w:val="0"/>
              <w:marTop w:val="0"/>
              <w:marBottom w:val="0"/>
              <w:divBdr>
                <w:top w:val="single" w:sz="2" w:space="0" w:color="E2E8F0"/>
                <w:left w:val="single" w:sz="2" w:space="11" w:color="E2E8F0"/>
                <w:bottom w:val="single" w:sz="2" w:space="0" w:color="E2E8F0"/>
                <w:right w:val="single" w:sz="2" w:space="0" w:color="E2E8F0"/>
              </w:divBdr>
              <w:divsChild>
                <w:div w:id="173411413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47114708">
          <w:marLeft w:val="0"/>
          <w:marRight w:val="0"/>
          <w:marTop w:val="0"/>
          <w:marBottom w:val="0"/>
          <w:divBdr>
            <w:top w:val="single" w:sz="2" w:space="0" w:color="E2E8F0"/>
            <w:left w:val="single" w:sz="2" w:space="0" w:color="E2E8F0"/>
            <w:bottom w:val="single" w:sz="2" w:space="0" w:color="E2E8F0"/>
            <w:right w:val="single" w:sz="2" w:space="0" w:color="E2E8F0"/>
          </w:divBdr>
          <w:divsChild>
            <w:div w:id="1295260337">
              <w:marLeft w:val="0"/>
              <w:marRight w:val="0"/>
              <w:marTop w:val="0"/>
              <w:marBottom w:val="0"/>
              <w:divBdr>
                <w:top w:val="single" w:sz="2" w:space="0" w:color="E2E8F0"/>
                <w:left w:val="single" w:sz="2" w:space="0" w:color="E2E8F0"/>
                <w:bottom w:val="single" w:sz="2" w:space="0" w:color="E2E8F0"/>
                <w:right w:val="single" w:sz="2" w:space="0" w:color="E2E8F0"/>
              </w:divBdr>
            </w:div>
            <w:div w:id="973869530">
              <w:marLeft w:val="0"/>
              <w:marRight w:val="0"/>
              <w:marTop w:val="0"/>
              <w:marBottom w:val="0"/>
              <w:divBdr>
                <w:top w:val="single" w:sz="2" w:space="0" w:color="E2E8F0"/>
                <w:left w:val="single" w:sz="2" w:space="11" w:color="E2E8F0"/>
                <w:bottom w:val="single" w:sz="2" w:space="0" w:color="E2E8F0"/>
                <w:right w:val="single" w:sz="2" w:space="0" w:color="E2E8F0"/>
              </w:divBdr>
              <w:divsChild>
                <w:div w:id="3630212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1195498">
          <w:marLeft w:val="0"/>
          <w:marRight w:val="0"/>
          <w:marTop w:val="0"/>
          <w:marBottom w:val="0"/>
          <w:divBdr>
            <w:top w:val="single" w:sz="2" w:space="0" w:color="E2E8F0"/>
            <w:left w:val="single" w:sz="2" w:space="0" w:color="E2E8F0"/>
            <w:bottom w:val="single" w:sz="2" w:space="0" w:color="E2E8F0"/>
            <w:right w:val="single" w:sz="2" w:space="0" w:color="E2E8F0"/>
          </w:divBdr>
          <w:divsChild>
            <w:div w:id="1259482735">
              <w:marLeft w:val="0"/>
              <w:marRight w:val="0"/>
              <w:marTop w:val="0"/>
              <w:marBottom w:val="0"/>
              <w:divBdr>
                <w:top w:val="single" w:sz="2" w:space="0" w:color="E2E8F0"/>
                <w:left w:val="single" w:sz="2" w:space="0" w:color="E2E8F0"/>
                <w:bottom w:val="single" w:sz="2" w:space="0" w:color="E2E8F0"/>
                <w:right w:val="single" w:sz="2" w:space="0" w:color="E2E8F0"/>
              </w:divBdr>
            </w:div>
            <w:div w:id="1881554788">
              <w:marLeft w:val="0"/>
              <w:marRight w:val="0"/>
              <w:marTop w:val="0"/>
              <w:marBottom w:val="0"/>
              <w:divBdr>
                <w:top w:val="single" w:sz="2" w:space="0" w:color="E2E8F0"/>
                <w:left w:val="single" w:sz="2" w:space="0" w:color="E2E8F0"/>
                <w:bottom w:val="single" w:sz="2" w:space="0" w:color="E2E8F0"/>
                <w:right w:val="single" w:sz="2" w:space="0" w:color="E2E8F0"/>
              </w:divBdr>
            </w:div>
            <w:div w:id="1437403557">
              <w:marLeft w:val="0"/>
              <w:marRight w:val="0"/>
              <w:marTop w:val="0"/>
              <w:marBottom w:val="0"/>
              <w:divBdr>
                <w:top w:val="single" w:sz="2" w:space="0" w:color="E2E8F0"/>
                <w:left w:val="single" w:sz="2" w:space="11" w:color="E2E8F0"/>
                <w:bottom w:val="single" w:sz="2" w:space="0" w:color="E2E8F0"/>
                <w:right w:val="single" w:sz="2" w:space="0" w:color="E2E8F0"/>
              </w:divBdr>
              <w:divsChild>
                <w:div w:id="19993836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810965">
          <w:marLeft w:val="0"/>
          <w:marRight w:val="0"/>
          <w:marTop w:val="0"/>
          <w:marBottom w:val="0"/>
          <w:divBdr>
            <w:top w:val="single" w:sz="2" w:space="0" w:color="E2E8F0"/>
            <w:left w:val="single" w:sz="2" w:space="0" w:color="E2E8F0"/>
            <w:bottom w:val="single" w:sz="2" w:space="0" w:color="E2E8F0"/>
            <w:right w:val="single" w:sz="2" w:space="0" w:color="E2E8F0"/>
          </w:divBdr>
          <w:divsChild>
            <w:div w:id="671684886">
              <w:marLeft w:val="0"/>
              <w:marRight w:val="0"/>
              <w:marTop w:val="0"/>
              <w:marBottom w:val="0"/>
              <w:divBdr>
                <w:top w:val="single" w:sz="2" w:space="0" w:color="E2E8F0"/>
                <w:left w:val="single" w:sz="2" w:space="0" w:color="E2E8F0"/>
                <w:bottom w:val="single" w:sz="2" w:space="0" w:color="E2E8F0"/>
                <w:right w:val="single" w:sz="2" w:space="0" w:color="E2E8F0"/>
              </w:divBdr>
            </w:div>
            <w:div w:id="1457288091">
              <w:marLeft w:val="0"/>
              <w:marRight w:val="0"/>
              <w:marTop w:val="0"/>
              <w:marBottom w:val="0"/>
              <w:divBdr>
                <w:top w:val="single" w:sz="2" w:space="0" w:color="E2E8F0"/>
                <w:left w:val="single" w:sz="2" w:space="11" w:color="E2E8F0"/>
                <w:bottom w:val="single" w:sz="2" w:space="0" w:color="E2E8F0"/>
                <w:right w:val="single" w:sz="2" w:space="0" w:color="E2E8F0"/>
              </w:divBdr>
              <w:divsChild>
                <w:div w:id="182022941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127144">
          <w:marLeft w:val="0"/>
          <w:marRight w:val="0"/>
          <w:marTop w:val="450"/>
          <w:marBottom w:val="0"/>
          <w:divBdr>
            <w:top w:val="single" w:sz="2" w:space="0" w:color="E2E8F0"/>
            <w:left w:val="single" w:sz="2" w:space="0" w:color="E2E8F0"/>
            <w:bottom w:val="single" w:sz="2" w:space="0" w:color="E2E8F0"/>
            <w:right w:val="single" w:sz="2" w:space="0" w:color="E2E8F0"/>
          </w:divBdr>
          <w:divsChild>
            <w:div w:id="1880819923">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38320417">
          <w:marLeft w:val="0"/>
          <w:marRight w:val="0"/>
          <w:marTop w:val="0"/>
          <w:marBottom w:val="0"/>
          <w:divBdr>
            <w:top w:val="single" w:sz="2" w:space="0" w:color="E2E8F0"/>
            <w:left w:val="single" w:sz="2" w:space="0" w:color="E2E8F0"/>
            <w:bottom w:val="single" w:sz="2" w:space="0" w:color="E2E8F0"/>
            <w:right w:val="single" w:sz="2" w:space="0" w:color="E2E8F0"/>
          </w:divBdr>
          <w:divsChild>
            <w:div w:id="39281754">
              <w:marLeft w:val="0"/>
              <w:marRight w:val="0"/>
              <w:marTop w:val="0"/>
              <w:marBottom w:val="0"/>
              <w:divBdr>
                <w:top w:val="single" w:sz="2" w:space="0" w:color="E2E8F0"/>
                <w:left w:val="single" w:sz="2" w:space="0" w:color="E2E8F0"/>
                <w:bottom w:val="single" w:sz="2" w:space="0" w:color="E2E8F0"/>
                <w:right w:val="single" w:sz="2" w:space="0" w:color="E2E8F0"/>
              </w:divBdr>
            </w:div>
            <w:div w:id="1802459609">
              <w:marLeft w:val="0"/>
              <w:marRight w:val="0"/>
              <w:marTop w:val="0"/>
              <w:marBottom w:val="0"/>
              <w:divBdr>
                <w:top w:val="single" w:sz="2" w:space="0" w:color="E2E8F0"/>
                <w:left w:val="single" w:sz="2" w:space="11" w:color="E2E8F0"/>
                <w:bottom w:val="single" w:sz="2" w:space="0" w:color="E2E8F0"/>
                <w:right w:val="single" w:sz="2" w:space="0" w:color="E2E8F0"/>
              </w:divBdr>
              <w:divsChild>
                <w:div w:id="17709300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735558">
          <w:marLeft w:val="0"/>
          <w:marRight w:val="0"/>
          <w:marTop w:val="0"/>
          <w:marBottom w:val="0"/>
          <w:divBdr>
            <w:top w:val="single" w:sz="2" w:space="0" w:color="E2E8F0"/>
            <w:left w:val="single" w:sz="2" w:space="0" w:color="E2E8F0"/>
            <w:bottom w:val="single" w:sz="2" w:space="0" w:color="E2E8F0"/>
            <w:right w:val="single" w:sz="2" w:space="0" w:color="E2E8F0"/>
          </w:divBdr>
          <w:divsChild>
            <w:div w:id="1532567820">
              <w:marLeft w:val="0"/>
              <w:marRight w:val="0"/>
              <w:marTop w:val="0"/>
              <w:marBottom w:val="0"/>
              <w:divBdr>
                <w:top w:val="single" w:sz="2" w:space="0" w:color="E2E8F0"/>
                <w:left w:val="single" w:sz="2" w:space="0" w:color="E2E8F0"/>
                <w:bottom w:val="single" w:sz="2" w:space="0" w:color="E2E8F0"/>
                <w:right w:val="single" w:sz="2" w:space="0" w:color="E2E8F0"/>
              </w:divBdr>
            </w:div>
            <w:div w:id="905190445">
              <w:marLeft w:val="0"/>
              <w:marRight w:val="0"/>
              <w:marTop w:val="0"/>
              <w:marBottom w:val="0"/>
              <w:divBdr>
                <w:top w:val="single" w:sz="2" w:space="0" w:color="E2E8F0"/>
                <w:left w:val="single" w:sz="2" w:space="11" w:color="E2E8F0"/>
                <w:bottom w:val="single" w:sz="2" w:space="0" w:color="E2E8F0"/>
                <w:right w:val="single" w:sz="2" w:space="0" w:color="E2E8F0"/>
              </w:divBdr>
              <w:divsChild>
                <w:div w:id="130069392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73179338">
          <w:marLeft w:val="0"/>
          <w:marRight w:val="0"/>
          <w:marTop w:val="0"/>
          <w:marBottom w:val="0"/>
          <w:divBdr>
            <w:top w:val="single" w:sz="2" w:space="0" w:color="E2E8F0"/>
            <w:left w:val="single" w:sz="2" w:space="0" w:color="E2E8F0"/>
            <w:bottom w:val="single" w:sz="2" w:space="0" w:color="E2E8F0"/>
            <w:right w:val="single" w:sz="2" w:space="0" w:color="E2E8F0"/>
          </w:divBdr>
          <w:divsChild>
            <w:div w:id="1971669886">
              <w:marLeft w:val="0"/>
              <w:marRight w:val="0"/>
              <w:marTop w:val="0"/>
              <w:marBottom w:val="0"/>
              <w:divBdr>
                <w:top w:val="single" w:sz="2" w:space="0" w:color="E2E8F0"/>
                <w:left w:val="single" w:sz="2" w:space="0" w:color="E2E8F0"/>
                <w:bottom w:val="single" w:sz="2" w:space="0" w:color="E2E8F0"/>
                <w:right w:val="single" w:sz="2" w:space="0" w:color="E2E8F0"/>
              </w:divBdr>
            </w:div>
            <w:div w:id="2014725567">
              <w:marLeft w:val="0"/>
              <w:marRight w:val="0"/>
              <w:marTop w:val="0"/>
              <w:marBottom w:val="0"/>
              <w:divBdr>
                <w:top w:val="single" w:sz="2" w:space="0" w:color="E2E8F0"/>
                <w:left w:val="single" w:sz="2" w:space="11" w:color="E2E8F0"/>
                <w:bottom w:val="single" w:sz="2" w:space="0" w:color="E2E8F0"/>
                <w:right w:val="single" w:sz="2" w:space="0" w:color="E2E8F0"/>
              </w:divBdr>
              <w:divsChild>
                <w:div w:id="101673683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58851">
          <w:marLeft w:val="0"/>
          <w:marRight w:val="0"/>
          <w:marTop w:val="0"/>
          <w:marBottom w:val="0"/>
          <w:divBdr>
            <w:top w:val="single" w:sz="2" w:space="0" w:color="E2E8F0"/>
            <w:left w:val="single" w:sz="2" w:space="0" w:color="E2E8F0"/>
            <w:bottom w:val="single" w:sz="2" w:space="0" w:color="E2E8F0"/>
            <w:right w:val="single" w:sz="2" w:space="0" w:color="E2E8F0"/>
          </w:divBdr>
          <w:divsChild>
            <w:div w:id="687372766">
              <w:marLeft w:val="0"/>
              <w:marRight w:val="0"/>
              <w:marTop w:val="0"/>
              <w:marBottom w:val="0"/>
              <w:divBdr>
                <w:top w:val="single" w:sz="2" w:space="0" w:color="E2E8F0"/>
                <w:left w:val="single" w:sz="2" w:space="0" w:color="E2E8F0"/>
                <w:bottom w:val="single" w:sz="2" w:space="0" w:color="E2E8F0"/>
                <w:right w:val="single" w:sz="2" w:space="0" w:color="E2E8F0"/>
              </w:divBdr>
            </w:div>
            <w:div w:id="513499837">
              <w:marLeft w:val="0"/>
              <w:marRight w:val="0"/>
              <w:marTop w:val="0"/>
              <w:marBottom w:val="0"/>
              <w:divBdr>
                <w:top w:val="single" w:sz="2" w:space="0" w:color="E2E8F0"/>
                <w:left w:val="single" w:sz="2" w:space="11" w:color="E2E8F0"/>
                <w:bottom w:val="single" w:sz="2" w:space="0" w:color="E2E8F0"/>
                <w:right w:val="single" w:sz="2" w:space="0" w:color="E2E8F0"/>
              </w:divBdr>
              <w:divsChild>
                <w:div w:id="186898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68364202">
          <w:marLeft w:val="0"/>
          <w:marRight w:val="0"/>
          <w:marTop w:val="0"/>
          <w:marBottom w:val="0"/>
          <w:divBdr>
            <w:top w:val="single" w:sz="2" w:space="0" w:color="E2E8F0"/>
            <w:left w:val="single" w:sz="2" w:space="0" w:color="E2E8F0"/>
            <w:bottom w:val="single" w:sz="2" w:space="0" w:color="E2E8F0"/>
            <w:right w:val="single" w:sz="2" w:space="0" w:color="E2E8F0"/>
          </w:divBdr>
          <w:divsChild>
            <w:div w:id="1653677457">
              <w:marLeft w:val="0"/>
              <w:marRight w:val="0"/>
              <w:marTop w:val="0"/>
              <w:marBottom w:val="0"/>
              <w:divBdr>
                <w:top w:val="single" w:sz="2" w:space="0" w:color="E2E8F0"/>
                <w:left w:val="single" w:sz="2" w:space="0" w:color="E2E8F0"/>
                <w:bottom w:val="single" w:sz="2" w:space="0" w:color="E2E8F0"/>
                <w:right w:val="single" w:sz="2" w:space="0" w:color="E2E8F0"/>
              </w:divBdr>
            </w:div>
            <w:div w:id="700937729">
              <w:marLeft w:val="0"/>
              <w:marRight w:val="0"/>
              <w:marTop w:val="0"/>
              <w:marBottom w:val="0"/>
              <w:divBdr>
                <w:top w:val="single" w:sz="2" w:space="0" w:color="E2E8F0"/>
                <w:left w:val="single" w:sz="2" w:space="11" w:color="E2E8F0"/>
                <w:bottom w:val="single" w:sz="2" w:space="0" w:color="E2E8F0"/>
                <w:right w:val="single" w:sz="2" w:space="0" w:color="E2E8F0"/>
              </w:divBdr>
              <w:divsChild>
                <w:div w:id="116242992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91768426">
          <w:marLeft w:val="0"/>
          <w:marRight w:val="0"/>
          <w:marTop w:val="0"/>
          <w:marBottom w:val="0"/>
          <w:divBdr>
            <w:top w:val="single" w:sz="2" w:space="0" w:color="E2E8F0"/>
            <w:left w:val="single" w:sz="2" w:space="0" w:color="E2E8F0"/>
            <w:bottom w:val="single" w:sz="2" w:space="0" w:color="E2E8F0"/>
            <w:right w:val="single" w:sz="2" w:space="0" w:color="E2E8F0"/>
          </w:divBdr>
          <w:divsChild>
            <w:div w:id="1177354518">
              <w:marLeft w:val="0"/>
              <w:marRight w:val="0"/>
              <w:marTop w:val="0"/>
              <w:marBottom w:val="0"/>
              <w:divBdr>
                <w:top w:val="single" w:sz="2" w:space="0" w:color="E2E8F0"/>
                <w:left w:val="single" w:sz="2" w:space="0" w:color="E2E8F0"/>
                <w:bottom w:val="single" w:sz="2" w:space="0" w:color="E2E8F0"/>
                <w:right w:val="single" w:sz="2" w:space="0" w:color="E2E8F0"/>
              </w:divBdr>
            </w:div>
            <w:div w:id="900747316">
              <w:marLeft w:val="0"/>
              <w:marRight w:val="0"/>
              <w:marTop w:val="0"/>
              <w:marBottom w:val="0"/>
              <w:divBdr>
                <w:top w:val="single" w:sz="2" w:space="0" w:color="E2E8F0"/>
                <w:left w:val="single" w:sz="2" w:space="11" w:color="E2E8F0"/>
                <w:bottom w:val="single" w:sz="2" w:space="0" w:color="E2E8F0"/>
                <w:right w:val="single" w:sz="2" w:space="0" w:color="E2E8F0"/>
              </w:divBdr>
              <w:divsChild>
                <w:div w:id="10757083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09747564">
          <w:marLeft w:val="0"/>
          <w:marRight w:val="0"/>
          <w:marTop w:val="0"/>
          <w:marBottom w:val="0"/>
          <w:divBdr>
            <w:top w:val="single" w:sz="2" w:space="0" w:color="E2E8F0"/>
            <w:left w:val="single" w:sz="2" w:space="0" w:color="E2E8F0"/>
            <w:bottom w:val="single" w:sz="2" w:space="0" w:color="E2E8F0"/>
            <w:right w:val="single" w:sz="2" w:space="0" w:color="E2E8F0"/>
          </w:divBdr>
          <w:divsChild>
            <w:div w:id="727537555">
              <w:marLeft w:val="0"/>
              <w:marRight w:val="0"/>
              <w:marTop w:val="0"/>
              <w:marBottom w:val="0"/>
              <w:divBdr>
                <w:top w:val="single" w:sz="2" w:space="0" w:color="E2E8F0"/>
                <w:left w:val="single" w:sz="2" w:space="0" w:color="E2E8F0"/>
                <w:bottom w:val="single" w:sz="2" w:space="0" w:color="E2E8F0"/>
                <w:right w:val="single" w:sz="2" w:space="0" w:color="E2E8F0"/>
              </w:divBdr>
            </w:div>
            <w:div w:id="659190568">
              <w:marLeft w:val="0"/>
              <w:marRight w:val="0"/>
              <w:marTop w:val="0"/>
              <w:marBottom w:val="0"/>
              <w:divBdr>
                <w:top w:val="single" w:sz="2" w:space="0" w:color="E2E8F0"/>
                <w:left w:val="single" w:sz="2" w:space="11" w:color="E2E8F0"/>
                <w:bottom w:val="single" w:sz="2" w:space="0" w:color="E2E8F0"/>
                <w:right w:val="single" w:sz="2" w:space="0" w:color="E2E8F0"/>
              </w:divBdr>
              <w:divsChild>
                <w:div w:id="12902374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14879302">
          <w:marLeft w:val="0"/>
          <w:marRight w:val="0"/>
          <w:marTop w:val="0"/>
          <w:marBottom w:val="0"/>
          <w:divBdr>
            <w:top w:val="single" w:sz="2" w:space="0" w:color="E2E8F0"/>
            <w:left w:val="single" w:sz="2" w:space="0" w:color="E2E8F0"/>
            <w:bottom w:val="single" w:sz="2" w:space="0" w:color="E2E8F0"/>
            <w:right w:val="single" w:sz="2" w:space="0" w:color="E2E8F0"/>
          </w:divBdr>
          <w:divsChild>
            <w:div w:id="1332105149">
              <w:marLeft w:val="0"/>
              <w:marRight w:val="0"/>
              <w:marTop w:val="0"/>
              <w:marBottom w:val="0"/>
              <w:divBdr>
                <w:top w:val="single" w:sz="2" w:space="0" w:color="E2E8F0"/>
                <w:left w:val="single" w:sz="2" w:space="0" w:color="E2E8F0"/>
                <w:bottom w:val="single" w:sz="2" w:space="0" w:color="E2E8F0"/>
                <w:right w:val="single" w:sz="2" w:space="0" w:color="E2E8F0"/>
              </w:divBdr>
            </w:div>
            <w:div w:id="1576939302">
              <w:marLeft w:val="0"/>
              <w:marRight w:val="0"/>
              <w:marTop w:val="0"/>
              <w:marBottom w:val="0"/>
              <w:divBdr>
                <w:top w:val="single" w:sz="2" w:space="0" w:color="E2E8F0"/>
                <w:left w:val="single" w:sz="2" w:space="11" w:color="E2E8F0"/>
                <w:bottom w:val="single" w:sz="2" w:space="0" w:color="E2E8F0"/>
                <w:right w:val="single" w:sz="2" w:space="0" w:color="E2E8F0"/>
              </w:divBdr>
              <w:divsChild>
                <w:div w:id="81507307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9932440">
          <w:marLeft w:val="0"/>
          <w:marRight w:val="0"/>
          <w:marTop w:val="0"/>
          <w:marBottom w:val="0"/>
          <w:divBdr>
            <w:top w:val="single" w:sz="2" w:space="0" w:color="E2E8F0"/>
            <w:left w:val="single" w:sz="2" w:space="0" w:color="E2E8F0"/>
            <w:bottom w:val="single" w:sz="2" w:space="0" w:color="E2E8F0"/>
            <w:right w:val="single" w:sz="2" w:space="0" w:color="E2E8F0"/>
          </w:divBdr>
          <w:divsChild>
            <w:div w:id="1021013742">
              <w:marLeft w:val="0"/>
              <w:marRight w:val="0"/>
              <w:marTop w:val="0"/>
              <w:marBottom w:val="0"/>
              <w:divBdr>
                <w:top w:val="single" w:sz="2" w:space="0" w:color="E2E8F0"/>
                <w:left w:val="single" w:sz="2" w:space="0" w:color="E2E8F0"/>
                <w:bottom w:val="single" w:sz="2" w:space="0" w:color="E2E8F0"/>
                <w:right w:val="single" w:sz="2" w:space="0" w:color="E2E8F0"/>
              </w:divBdr>
            </w:div>
            <w:div w:id="1718049856">
              <w:marLeft w:val="0"/>
              <w:marRight w:val="0"/>
              <w:marTop w:val="0"/>
              <w:marBottom w:val="0"/>
              <w:divBdr>
                <w:top w:val="single" w:sz="2" w:space="0" w:color="E2E8F0"/>
                <w:left w:val="single" w:sz="2" w:space="11" w:color="E2E8F0"/>
                <w:bottom w:val="single" w:sz="2" w:space="0" w:color="E2E8F0"/>
                <w:right w:val="single" w:sz="2" w:space="0" w:color="E2E8F0"/>
              </w:divBdr>
              <w:divsChild>
                <w:div w:id="100165839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44621557">
          <w:marLeft w:val="0"/>
          <w:marRight w:val="0"/>
          <w:marTop w:val="450"/>
          <w:marBottom w:val="0"/>
          <w:divBdr>
            <w:top w:val="single" w:sz="2" w:space="0" w:color="E2E8F0"/>
            <w:left w:val="single" w:sz="2" w:space="0" w:color="E2E8F0"/>
            <w:bottom w:val="single" w:sz="2" w:space="0" w:color="E2E8F0"/>
            <w:right w:val="single" w:sz="2" w:space="0" w:color="E2E8F0"/>
          </w:divBdr>
          <w:divsChild>
            <w:div w:id="73983677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575240714">
          <w:marLeft w:val="0"/>
          <w:marRight w:val="0"/>
          <w:marTop w:val="450"/>
          <w:marBottom w:val="0"/>
          <w:divBdr>
            <w:top w:val="single" w:sz="2" w:space="0" w:color="E2E8F0"/>
            <w:left w:val="single" w:sz="2" w:space="0" w:color="E2E8F0"/>
            <w:bottom w:val="single" w:sz="2" w:space="0" w:color="E2E8F0"/>
            <w:right w:val="single" w:sz="2" w:space="0" w:color="E2E8F0"/>
          </w:divBdr>
          <w:divsChild>
            <w:div w:id="1458377578">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813517737">
          <w:marLeft w:val="0"/>
          <w:marRight w:val="0"/>
          <w:marTop w:val="0"/>
          <w:marBottom w:val="0"/>
          <w:divBdr>
            <w:top w:val="single" w:sz="2" w:space="0" w:color="E2E8F0"/>
            <w:left w:val="single" w:sz="2" w:space="0" w:color="E2E8F0"/>
            <w:bottom w:val="single" w:sz="2" w:space="0" w:color="E2E8F0"/>
            <w:right w:val="single" w:sz="2" w:space="0" w:color="E2E8F0"/>
          </w:divBdr>
          <w:divsChild>
            <w:div w:id="431899518">
              <w:marLeft w:val="0"/>
              <w:marRight w:val="0"/>
              <w:marTop w:val="0"/>
              <w:marBottom w:val="0"/>
              <w:divBdr>
                <w:top w:val="single" w:sz="2" w:space="0" w:color="E2E8F0"/>
                <w:left w:val="single" w:sz="2" w:space="0" w:color="E2E8F0"/>
                <w:bottom w:val="single" w:sz="2" w:space="0" w:color="E2E8F0"/>
                <w:right w:val="single" w:sz="2" w:space="0" w:color="E2E8F0"/>
              </w:divBdr>
            </w:div>
            <w:div w:id="1469057579">
              <w:marLeft w:val="0"/>
              <w:marRight w:val="0"/>
              <w:marTop w:val="0"/>
              <w:marBottom w:val="0"/>
              <w:divBdr>
                <w:top w:val="single" w:sz="2" w:space="0" w:color="E2E8F0"/>
                <w:left w:val="single" w:sz="2" w:space="0" w:color="E2E8F0"/>
                <w:bottom w:val="single" w:sz="2" w:space="0" w:color="E2E8F0"/>
                <w:right w:val="single" w:sz="2" w:space="0" w:color="E2E8F0"/>
              </w:divBdr>
            </w:div>
            <w:div w:id="1688750001">
              <w:marLeft w:val="0"/>
              <w:marRight w:val="0"/>
              <w:marTop w:val="0"/>
              <w:marBottom w:val="0"/>
              <w:divBdr>
                <w:top w:val="single" w:sz="2" w:space="0" w:color="E2E8F0"/>
                <w:left w:val="single" w:sz="2" w:space="11" w:color="E2E8F0"/>
                <w:bottom w:val="single" w:sz="2" w:space="0" w:color="E2E8F0"/>
                <w:right w:val="single" w:sz="2" w:space="0" w:color="E2E8F0"/>
              </w:divBdr>
              <w:divsChild>
                <w:div w:id="2776834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3960514">
          <w:marLeft w:val="0"/>
          <w:marRight w:val="0"/>
          <w:marTop w:val="0"/>
          <w:marBottom w:val="0"/>
          <w:divBdr>
            <w:top w:val="single" w:sz="2" w:space="0" w:color="E2E8F0"/>
            <w:left w:val="single" w:sz="2" w:space="0" w:color="E2E8F0"/>
            <w:bottom w:val="single" w:sz="2" w:space="0" w:color="E2E8F0"/>
            <w:right w:val="single" w:sz="2" w:space="0" w:color="E2E8F0"/>
          </w:divBdr>
          <w:divsChild>
            <w:div w:id="1971401748">
              <w:marLeft w:val="0"/>
              <w:marRight w:val="0"/>
              <w:marTop w:val="0"/>
              <w:marBottom w:val="0"/>
              <w:divBdr>
                <w:top w:val="single" w:sz="2" w:space="0" w:color="E2E8F0"/>
                <w:left w:val="single" w:sz="2" w:space="0" w:color="E2E8F0"/>
                <w:bottom w:val="single" w:sz="2" w:space="0" w:color="E2E8F0"/>
                <w:right w:val="single" w:sz="2" w:space="0" w:color="E2E8F0"/>
              </w:divBdr>
            </w:div>
            <w:div w:id="1558315937">
              <w:marLeft w:val="0"/>
              <w:marRight w:val="0"/>
              <w:marTop w:val="0"/>
              <w:marBottom w:val="0"/>
              <w:divBdr>
                <w:top w:val="single" w:sz="2" w:space="0" w:color="E2E8F0"/>
                <w:left w:val="single" w:sz="2" w:space="11" w:color="E2E8F0"/>
                <w:bottom w:val="single" w:sz="2" w:space="0" w:color="E2E8F0"/>
                <w:right w:val="single" w:sz="2" w:space="0" w:color="E2E8F0"/>
              </w:divBdr>
              <w:divsChild>
                <w:div w:id="20715380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04330197">
          <w:marLeft w:val="0"/>
          <w:marRight w:val="0"/>
          <w:marTop w:val="0"/>
          <w:marBottom w:val="0"/>
          <w:divBdr>
            <w:top w:val="single" w:sz="2" w:space="0" w:color="E2E8F0"/>
            <w:left w:val="single" w:sz="2" w:space="0" w:color="E2E8F0"/>
            <w:bottom w:val="single" w:sz="2" w:space="0" w:color="E2E8F0"/>
            <w:right w:val="single" w:sz="2" w:space="0" w:color="E2E8F0"/>
          </w:divBdr>
          <w:divsChild>
            <w:div w:id="2110929221">
              <w:marLeft w:val="0"/>
              <w:marRight w:val="0"/>
              <w:marTop w:val="0"/>
              <w:marBottom w:val="0"/>
              <w:divBdr>
                <w:top w:val="single" w:sz="2" w:space="0" w:color="E2E8F0"/>
                <w:left w:val="single" w:sz="2" w:space="0" w:color="E2E8F0"/>
                <w:bottom w:val="single" w:sz="2" w:space="0" w:color="E2E8F0"/>
                <w:right w:val="single" w:sz="2" w:space="0" w:color="E2E8F0"/>
              </w:divBdr>
            </w:div>
            <w:div w:id="1847594276">
              <w:marLeft w:val="0"/>
              <w:marRight w:val="0"/>
              <w:marTop w:val="0"/>
              <w:marBottom w:val="0"/>
              <w:divBdr>
                <w:top w:val="single" w:sz="2" w:space="0" w:color="E2E8F0"/>
                <w:left w:val="single" w:sz="2" w:space="11" w:color="E2E8F0"/>
                <w:bottom w:val="single" w:sz="2" w:space="0" w:color="E2E8F0"/>
                <w:right w:val="single" w:sz="2" w:space="0" w:color="E2E8F0"/>
              </w:divBdr>
              <w:divsChild>
                <w:div w:id="80362328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36201553">
          <w:marLeft w:val="0"/>
          <w:marRight w:val="0"/>
          <w:marTop w:val="0"/>
          <w:marBottom w:val="0"/>
          <w:divBdr>
            <w:top w:val="single" w:sz="2" w:space="0" w:color="E2E8F0"/>
            <w:left w:val="single" w:sz="2" w:space="0" w:color="E2E8F0"/>
            <w:bottom w:val="single" w:sz="2" w:space="0" w:color="E2E8F0"/>
            <w:right w:val="single" w:sz="2" w:space="0" w:color="E2E8F0"/>
          </w:divBdr>
          <w:divsChild>
            <w:div w:id="827208329">
              <w:marLeft w:val="0"/>
              <w:marRight w:val="0"/>
              <w:marTop w:val="0"/>
              <w:marBottom w:val="0"/>
              <w:divBdr>
                <w:top w:val="single" w:sz="2" w:space="0" w:color="E2E8F0"/>
                <w:left w:val="single" w:sz="2" w:space="0" w:color="E2E8F0"/>
                <w:bottom w:val="single" w:sz="2" w:space="0" w:color="E2E8F0"/>
                <w:right w:val="single" w:sz="2" w:space="0" w:color="E2E8F0"/>
              </w:divBdr>
            </w:div>
            <w:div w:id="1308046297">
              <w:marLeft w:val="0"/>
              <w:marRight w:val="0"/>
              <w:marTop w:val="0"/>
              <w:marBottom w:val="0"/>
              <w:divBdr>
                <w:top w:val="single" w:sz="2" w:space="0" w:color="E2E8F0"/>
                <w:left w:val="single" w:sz="2" w:space="11" w:color="E2E8F0"/>
                <w:bottom w:val="single" w:sz="2" w:space="0" w:color="E2E8F0"/>
                <w:right w:val="single" w:sz="2" w:space="0" w:color="E2E8F0"/>
              </w:divBdr>
              <w:divsChild>
                <w:div w:id="12670807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4466638">
          <w:marLeft w:val="0"/>
          <w:marRight w:val="0"/>
          <w:marTop w:val="0"/>
          <w:marBottom w:val="0"/>
          <w:divBdr>
            <w:top w:val="single" w:sz="2" w:space="0" w:color="E2E8F0"/>
            <w:left w:val="single" w:sz="2" w:space="0" w:color="E2E8F0"/>
            <w:bottom w:val="single" w:sz="2" w:space="0" w:color="E2E8F0"/>
            <w:right w:val="single" w:sz="2" w:space="0" w:color="E2E8F0"/>
          </w:divBdr>
          <w:divsChild>
            <w:div w:id="1223760014">
              <w:marLeft w:val="0"/>
              <w:marRight w:val="0"/>
              <w:marTop w:val="0"/>
              <w:marBottom w:val="0"/>
              <w:divBdr>
                <w:top w:val="single" w:sz="2" w:space="0" w:color="E2E8F0"/>
                <w:left w:val="single" w:sz="2" w:space="0" w:color="E2E8F0"/>
                <w:bottom w:val="single" w:sz="2" w:space="0" w:color="E2E8F0"/>
                <w:right w:val="single" w:sz="2" w:space="0" w:color="E2E8F0"/>
              </w:divBdr>
            </w:div>
            <w:div w:id="1676150786">
              <w:marLeft w:val="0"/>
              <w:marRight w:val="0"/>
              <w:marTop w:val="0"/>
              <w:marBottom w:val="0"/>
              <w:divBdr>
                <w:top w:val="single" w:sz="2" w:space="0" w:color="E2E8F0"/>
                <w:left w:val="single" w:sz="2" w:space="11" w:color="E2E8F0"/>
                <w:bottom w:val="single" w:sz="2" w:space="0" w:color="E2E8F0"/>
                <w:right w:val="single" w:sz="2" w:space="0" w:color="E2E8F0"/>
              </w:divBdr>
              <w:divsChild>
                <w:div w:id="8557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98477709">
          <w:marLeft w:val="0"/>
          <w:marRight w:val="0"/>
          <w:marTop w:val="0"/>
          <w:marBottom w:val="0"/>
          <w:divBdr>
            <w:top w:val="single" w:sz="2" w:space="0" w:color="E2E8F0"/>
            <w:left w:val="single" w:sz="2" w:space="0" w:color="E2E8F0"/>
            <w:bottom w:val="single" w:sz="2" w:space="0" w:color="E2E8F0"/>
            <w:right w:val="single" w:sz="2" w:space="0" w:color="E2E8F0"/>
          </w:divBdr>
          <w:divsChild>
            <w:div w:id="1330596327">
              <w:marLeft w:val="0"/>
              <w:marRight w:val="0"/>
              <w:marTop w:val="0"/>
              <w:marBottom w:val="0"/>
              <w:divBdr>
                <w:top w:val="single" w:sz="2" w:space="0" w:color="E2E8F0"/>
                <w:left w:val="single" w:sz="2" w:space="0" w:color="E2E8F0"/>
                <w:bottom w:val="single" w:sz="2" w:space="0" w:color="E2E8F0"/>
                <w:right w:val="single" w:sz="2" w:space="0" w:color="E2E8F0"/>
              </w:divBdr>
            </w:div>
            <w:div w:id="1107851144">
              <w:marLeft w:val="0"/>
              <w:marRight w:val="0"/>
              <w:marTop w:val="0"/>
              <w:marBottom w:val="0"/>
              <w:divBdr>
                <w:top w:val="single" w:sz="2" w:space="0" w:color="E2E8F0"/>
                <w:left w:val="single" w:sz="2" w:space="11" w:color="E2E8F0"/>
                <w:bottom w:val="single" w:sz="2" w:space="0" w:color="E2E8F0"/>
                <w:right w:val="single" w:sz="2" w:space="0" w:color="E2E8F0"/>
              </w:divBdr>
              <w:divsChild>
                <w:div w:id="13746929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28611964">
          <w:marLeft w:val="0"/>
          <w:marRight w:val="0"/>
          <w:marTop w:val="0"/>
          <w:marBottom w:val="0"/>
          <w:divBdr>
            <w:top w:val="single" w:sz="2" w:space="0" w:color="E2E8F0"/>
            <w:left w:val="single" w:sz="2" w:space="0" w:color="E2E8F0"/>
            <w:bottom w:val="single" w:sz="2" w:space="0" w:color="E2E8F0"/>
            <w:right w:val="single" w:sz="2" w:space="0" w:color="E2E8F0"/>
          </w:divBdr>
          <w:divsChild>
            <w:div w:id="488717718">
              <w:marLeft w:val="0"/>
              <w:marRight w:val="0"/>
              <w:marTop w:val="0"/>
              <w:marBottom w:val="0"/>
              <w:divBdr>
                <w:top w:val="single" w:sz="2" w:space="0" w:color="E2E8F0"/>
                <w:left w:val="single" w:sz="2" w:space="0" w:color="E2E8F0"/>
                <w:bottom w:val="single" w:sz="2" w:space="0" w:color="E2E8F0"/>
                <w:right w:val="single" w:sz="2" w:space="0" w:color="E2E8F0"/>
              </w:divBdr>
            </w:div>
            <w:div w:id="1703820344">
              <w:marLeft w:val="0"/>
              <w:marRight w:val="0"/>
              <w:marTop w:val="0"/>
              <w:marBottom w:val="0"/>
              <w:divBdr>
                <w:top w:val="single" w:sz="2" w:space="0" w:color="E2E8F0"/>
                <w:left w:val="single" w:sz="2" w:space="11" w:color="E2E8F0"/>
                <w:bottom w:val="single" w:sz="2" w:space="0" w:color="E2E8F0"/>
                <w:right w:val="single" w:sz="2" w:space="0" w:color="E2E8F0"/>
              </w:divBdr>
              <w:divsChild>
                <w:div w:id="10166158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7388773">
          <w:marLeft w:val="0"/>
          <w:marRight w:val="0"/>
          <w:marTop w:val="0"/>
          <w:marBottom w:val="0"/>
          <w:divBdr>
            <w:top w:val="single" w:sz="2" w:space="0" w:color="E2E8F0"/>
            <w:left w:val="single" w:sz="2" w:space="0" w:color="E2E8F0"/>
            <w:bottom w:val="single" w:sz="2" w:space="0" w:color="E2E8F0"/>
            <w:right w:val="single" w:sz="2" w:space="0" w:color="E2E8F0"/>
          </w:divBdr>
          <w:divsChild>
            <w:div w:id="305935092">
              <w:marLeft w:val="0"/>
              <w:marRight w:val="0"/>
              <w:marTop w:val="0"/>
              <w:marBottom w:val="0"/>
              <w:divBdr>
                <w:top w:val="single" w:sz="2" w:space="0" w:color="E2E8F0"/>
                <w:left w:val="single" w:sz="2" w:space="0" w:color="E2E8F0"/>
                <w:bottom w:val="single" w:sz="2" w:space="0" w:color="E2E8F0"/>
                <w:right w:val="single" w:sz="2" w:space="0" w:color="E2E8F0"/>
              </w:divBdr>
            </w:div>
            <w:div w:id="827525573">
              <w:marLeft w:val="0"/>
              <w:marRight w:val="0"/>
              <w:marTop w:val="0"/>
              <w:marBottom w:val="0"/>
              <w:divBdr>
                <w:top w:val="single" w:sz="2" w:space="0" w:color="E2E8F0"/>
                <w:left w:val="single" w:sz="2" w:space="11" w:color="E2E8F0"/>
                <w:bottom w:val="single" w:sz="2" w:space="0" w:color="E2E8F0"/>
                <w:right w:val="single" w:sz="2" w:space="0" w:color="E2E8F0"/>
              </w:divBdr>
              <w:divsChild>
                <w:div w:id="12336611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34035126">
          <w:marLeft w:val="0"/>
          <w:marRight w:val="0"/>
          <w:marTop w:val="0"/>
          <w:marBottom w:val="0"/>
          <w:divBdr>
            <w:top w:val="single" w:sz="2" w:space="0" w:color="E2E8F0"/>
            <w:left w:val="single" w:sz="2" w:space="0" w:color="E2E8F0"/>
            <w:bottom w:val="single" w:sz="2" w:space="0" w:color="E2E8F0"/>
            <w:right w:val="single" w:sz="2" w:space="0" w:color="E2E8F0"/>
          </w:divBdr>
          <w:divsChild>
            <w:div w:id="143931978">
              <w:marLeft w:val="0"/>
              <w:marRight w:val="0"/>
              <w:marTop w:val="0"/>
              <w:marBottom w:val="0"/>
              <w:divBdr>
                <w:top w:val="single" w:sz="2" w:space="0" w:color="E2E8F0"/>
                <w:left w:val="single" w:sz="2" w:space="0" w:color="E2E8F0"/>
                <w:bottom w:val="single" w:sz="2" w:space="0" w:color="E2E8F0"/>
                <w:right w:val="single" w:sz="2" w:space="0" w:color="E2E8F0"/>
              </w:divBdr>
            </w:div>
            <w:div w:id="250815221">
              <w:marLeft w:val="0"/>
              <w:marRight w:val="0"/>
              <w:marTop w:val="0"/>
              <w:marBottom w:val="0"/>
              <w:divBdr>
                <w:top w:val="single" w:sz="2" w:space="0" w:color="E2E8F0"/>
                <w:left w:val="single" w:sz="2" w:space="11" w:color="E2E8F0"/>
                <w:bottom w:val="single" w:sz="2" w:space="0" w:color="E2E8F0"/>
                <w:right w:val="single" w:sz="2" w:space="0" w:color="E2E8F0"/>
              </w:divBdr>
              <w:divsChild>
                <w:div w:id="8007344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62309919">
          <w:marLeft w:val="0"/>
          <w:marRight w:val="0"/>
          <w:marTop w:val="0"/>
          <w:marBottom w:val="0"/>
          <w:divBdr>
            <w:top w:val="single" w:sz="2" w:space="0" w:color="E2E8F0"/>
            <w:left w:val="single" w:sz="2" w:space="0" w:color="E2E8F0"/>
            <w:bottom w:val="single" w:sz="2" w:space="0" w:color="E2E8F0"/>
            <w:right w:val="single" w:sz="2" w:space="0" w:color="E2E8F0"/>
          </w:divBdr>
          <w:divsChild>
            <w:div w:id="1098481515">
              <w:marLeft w:val="0"/>
              <w:marRight w:val="0"/>
              <w:marTop w:val="0"/>
              <w:marBottom w:val="0"/>
              <w:divBdr>
                <w:top w:val="single" w:sz="2" w:space="0" w:color="E2E8F0"/>
                <w:left w:val="single" w:sz="2" w:space="0" w:color="E2E8F0"/>
                <w:bottom w:val="single" w:sz="2" w:space="0" w:color="E2E8F0"/>
                <w:right w:val="single" w:sz="2" w:space="0" w:color="E2E8F0"/>
              </w:divBdr>
            </w:div>
            <w:div w:id="1255095352">
              <w:marLeft w:val="0"/>
              <w:marRight w:val="0"/>
              <w:marTop w:val="0"/>
              <w:marBottom w:val="0"/>
              <w:divBdr>
                <w:top w:val="single" w:sz="2" w:space="0" w:color="E2E8F0"/>
                <w:left w:val="single" w:sz="2" w:space="11" w:color="E2E8F0"/>
                <w:bottom w:val="single" w:sz="2" w:space="0" w:color="E2E8F0"/>
                <w:right w:val="single" w:sz="2" w:space="0" w:color="E2E8F0"/>
              </w:divBdr>
              <w:divsChild>
                <w:div w:id="16831692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4561195">
          <w:marLeft w:val="0"/>
          <w:marRight w:val="0"/>
          <w:marTop w:val="0"/>
          <w:marBottom w:val="0"/>
          <w:divBdr>
            <w:top w:val="single" w:sz="2" w:space="0" w:color="E2E8F0"/>
            <w:left w:val="single" w:sz="2" w:space="0" w:color="E2E8F0"/>
            <w:bottom w:val="single" w:sz="2" w:space="0" w:color="E2E8F0"/>
            <w:right w:val="single" w:sz="2" w:space="0" w:color="E2E8F0"/>
          </w:divBdr>
          <w:divsChild>
            <w:div w:id="1554006330">
              <w:marLeft w:val="0"/>
              <w:marRight w:val="0"/>
              <w:marTop w:val="0"/>
              <w:marBottom w:val="0"/>
              <w:divBdr>
                <w:top w:val="single" w:sz="2" w:space="0" w:color="E2E8F0"/>
                <w:left w:val="single" w:sz="2" w:space="0" w:color="E2E8F0"/>
                <w:bottom w:val="single" w:sz="2" w:space="0" w:color="E2E8F0"/>
                <w:right w:val="single" w:sz="2" w:space="0" w:color="E2E8F0"/>
              </w:divBdr>
            </w:div>
            <w:div w:id="439372428">
              <w:marLeft w:val="0"/>
              <w:marRight w:val="0"/>
              <w:marTop w:val="0"/>
              <w:marBottom w:val="0"/>
              <w:divBdr>
                <w:top w:val="single" w:sz="2" w:space="0" w:color="E2E8F0"/>
                <w:left w:val="single" w:sz="2" w:space="11" w:color="E2E8F0"/>
                <w:bottom w:val="single" w:sz="2" w:space="0" w:color="E2E8F0"/>
                <w:right w:val="single" w:sz="2" w:space="0" w:color="E2E8F0"/>
              </w:divBdr>
              <w:divsChild>
                <w:div w:id="173469798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1800401">
          <w:marLeft w:val="0"/>
          <w:marRight w:val="0"/>
          <w:marTop w:val="0"/>
          <w:marBottom w:val="0"/>
          <w:divBdr>
            <w:top w:val="single" w:sz="2" w:space="0" w:color="E2E8F0"/>
            <w:left w:val="single" w:sz="2" w:space="0" w:color="E2E8F0"/>
            <w:bottom w:val="single" w:sz="2" w:space="0" w:color="E2E8F0"/>
            <w:right w:val="single" w:sz="2" w:space="0" w:color="E2E8F0"/>
          </w:divBdr>
          <w:divsChild>
            <w:div w:id="7489378">
              <w:marLeft w:val="0"/>
              <w:marRight w:val="0"/>
              <w:marTop w:val="0"/>
              <w:marBottom w:val="0"/>
              <w:divBdr>
                <w:top w:val="single" w:sz="2" w:space="0" w:color="E2E8F0"/>
                <w:left w:val="single" w:sz="2" w:space="0" w:color="E2E8F0"/>
                <w:bottom w:val="single" w:sz="2" w:space="0" w:color="E2E8F0"/>
                <w:right w:val="single" w:sz="2" w:space="0" w:color="E2E8F0"/>
              </w:divBdr>
            </w:div>
            <w:div w:id="46104094">
              <w:marLeft w:val="0"/>
              <w:marRight w:val="0"/>
              <w:marTop w:val="0"/>
              <w:marBottom w:val="0"/>
              <w:divBdr>
                <w:top w:val="single" w:sz="2" w:space="0" w:color="E2E8F0"/>
                <w:left w:val="single" w:sz="2" w:space="11" w:color="E2E8F0"/>
                <w:bottom w:val="single" w:sz="2" w:space="0" w:color="E2E8F0"/>
                <w:right w:val="single" w:sz="2" w:space="0" w:color="E2E8F0"/>
              </w:divBdr>
              <w:divsChild>
                <w:div w:id="5528149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61885461">
          <w:marLeft w:val="0"/>
          <w:marRight w:val="0"/>
          <w:marTop w:val="0"/>
          <w:marBottom w:val="0"/>
          <w:divBdr>
            <w:top w:val="single" w:sz="2" w:space="0" w:color="E2E8F0"/>
            <w:left w:val="single" w:sz="2" w:space="0" w:color="E2E8F0"/>
            <w:bottom w:val="single" w:sz="2" w:space="0" w:color="E2E8F0"/>
            <w:right w:val="single" w:sz="2" w:space="0" w:color="E2E8F0"/>
          </w:divBdr>
          <w:divsChild>
            <w:div w:id="689186331">
              <w:marLeft w:val="0"/>
              <w:marRight w:val="0"/>
              <w:marTop w:val="0"/>
              <w:marBottom w:val="0"/>
              <w:divBdr>
                <w:top w:val="single" w:sz="2" w:space="0" w:color="E2E8F0"/>
                <w:left w:val="single" w:sz="2" w:space="0" w:color="E2E8F0"/>
                <w:bottom w:val="single" w:sz="2" w:space="0" w:color="E2E8F0"/>
                <w:right w:val="single" w:sz="2" w:space="0" w:color="E2E8F0"/>
              </w:divBdr>
            </w:div>
            <w:div w:id="1682078108">
              <w:marLeft w:val="0"/>
              <w:marRight w:val="0"/>
              <w:marTop w:val="0"/>
              <w:marBottom w:val="0"/>
              <w:divBdr>
                <w:top w:val="single" w:sz="2" w:space="0" w:color="E2E8F0"/>
                <w:left w:val="single" w:sz="2" w:space="11" w:color="E2E8F0"/>
                <w:bottom w:val="single" w:sz="2" w:space="0" w:color="E2E8F0"/>
                <w:right w:val="single" w:sz="2" w:space="0" w:color="E2E8F0"/>
              </w:divBdr>
              <w:divsChild>
                <w:div w:id="16355982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43899975">
          <w:marLeft w:val="0"/>
          <w:marRight w:val="0"/>
          <w:marTop w:val="0"/>
          <w:marBottom w:val="0"/>
          <w:divBdr>
            <w:top w:val="single" w:sz="2" w:space="0" w:color="E2E8F0"/>
            <w:left w:val="single" w:sz="2" w:space="0" w:color="E2E8F0"/>
            <w:bottom w:val="single" w:sz="2" w:space="0" w:color="E2E8F0"/>
            <w:right w:val="single" w:sz="2" w:space="0" w:color="E2E8F0"/>
          </w:divBdr>
          <w:divsChild>
            <w:div w:id="1217428504">
              <w:marLeft w:val="0"/>
              <w:marRight w:val="0"/>
              <w:marTop w:val="0"/>
              <w:marBottom w:val="0"/>
              <w:divBdr>
                <w:top w:val="single" w:sz="2" w:space="0" w:color="E2E8F0"/>
                <w:left w:val="single" w:sz="2" w:space="0" w:color="E2E8F0"/>
                <w:bottom w:val="single" w:sz="2" w:space="0" w:color="E2E8F0"/>
                <w:right w:val="single" w:sz="2" w:space="0" w:color="E2E8F0"/>
              </w:divBdr>
            </w:div>
            <w:div w:id="1326280572">
              <w:marLeft w:val="0"/>
              <w:marRight w:val="0"/>
              <w:marTop w:val="0"/>
              <w:marBottom w:val="0"/>
              <w:divBdr>
                <w:top w:val="single" w:sz="2" w:space="0" w:color="E2E8F0"/>
                <w:left w:val="single" w:sz="2" w:space="11" w:color="E2E8F0"/>
                <w:bottom w:val="single" w:sz="2" w:space="0" w:color="E2E8F0"/>
                <w:right w:val="single" w:sz="2" w:space="0" w:color="E2E8F0"/>
              </w:divBdr>
              <w:divsChild>
                <w:div w:id="12837312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7238540">
          <w:marLeft w:val="0"/>
          <w:marRight w:val="0"/>
          <w:marTop w:val="0"/>
          <w:marBottom w:val="0"/>
          <w:divBdr>
            <w:top w:val="single" w:sz="2" w:space="0" w:color="E2E8F0"/>
            <w:left w:val="single" w:sz="2" w:space="0" w:color="E2E8F0"/>
            <w:bottom w:val="single" w:sz="2" w:space="0" w:color="E2E8F0"/>
            <w:right w:val="single" w:sz="2" w:space="0" w:color="E2E8F0"/>
          </w:divBdr>
          <w:divsChild>
            <w:div w:id="22295624">
              <w:marLeft w:val="0"/>
              <w:marRight w:val="0"/>
              <w:marTop w:val="0"/>
              <w:marBottom w:val="0"/>
              <w:divBdr>
                <w:top w:val="single" w:sz="2" w:space="0" w:color="E2E8F0"/>
                <w:left w:val="single" w:sz="2" w:space="0" w:color="E2E8F0"/>
                <w:bottom w:val="single" w:sz="2" w:space="0" w:color="E2E8F0"/>
                <w:right w:val="single" w:sz="2" w:space="0" w:color="E2E8F0"/>
              </w:divBdr>
            </w:div>
            <w:div w:id="1981691987">
              <w:marLeft w:val="0"/>
              <w:marRight w:val="0"/>
              <w:marTop w:val="0"/>
              <w:marBottom w:val="0"/>
              <w:divBdr>
                <w:top w:val="single" w:sz="2" w:space="0" w:color="E2E8F0"/>
                <w:left w:val="single" w:sz="2" w:space="11" w:color="E2E8F0"/>
                <w:bottom w:val="single" w:sz="2" w:space="0" w:color="E2E8F0"/>
                <w:right w:val="single" w:sz="2" w:space="0" w:color="E2E8F0"/>
              </w:divBdr>
              <w:divsChild>
                <w:div w:id="1240670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9053431">
          <w:marLeft w:val="0"/>
          <w:marRight w:val="0"/>
          <w:marTop w:val="0"/>
          <w:marBottom w:val="0"/>
          <w:divBdr>
            <w:top w:val="single" w:sz="2" w:space="0" w:color="E2E8F0"/>
            <w:left w:val="single" w:sz="2" w:space="0" w:color="E2E8F0"/>
            <w:bottom w:val="single" w:sz="2" w:space="0" w:color="E2E8F0"/>
            <w:right w:val="single" w:sz="2" w:space="0" w:color="E2E8F0"/>
          </w:divBdr>
          <w:divsChild>
            <w:div w:id="202252103">
              <w:marLeft w:val="0"/>
              <w:marRight w:val="0"/>
              <w:marTop w:val="0"/>
              <w:marBottom w:val="0"/>
              <w:divBdr>
                <w:top w:val="single" w:sz="2" w:space="0" w:color="E2E8F0"/>
                <w:left w:val="single" w:sz="2" w:space="0" w:color="E2E8F0"/>
                <w:bottom w:val="single" w:sz="2" w:space="0" w:color="E2E8F0"/>
                <w:right w:val="single" w:sz="2" w:space="0" w:color="E2E8F0"/>
              </w:divBdr>
            </w:div>
            <w:div w:id="852375293">
              <w:marLeft w:val="0"/>
              <w:marRight w:val="0"/>
              <w:marTop w:val="0"/>
              <w:marBottom w:val="0"/>
              <w:divBdr>
                <w:top w:val="single" w:sz="2" w:space="0" w:color="E2E8F0"/>
                <w:left w:val="single" w:sz="2" w:space="11" w:color="E2E8F0"/>
                <w:bottom w:val="single" w:sz="2" w:space="0" w:color="E2E8F0"/>
                <w:right w:val="single" w:sz="2" w:space="0" w:color="E2E8F0"/>
              </w:divBdr>
              <w:divsChild>
                <w:div w:id="173600160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28069516">
          <w:marLeft w:val="0"/>
          <w:marRight w:val="0"/>
          <w:marTop w:val="0"/>
          <w:marBottom w:val="0"/>
          <w:divBdr>
            <w:top w:val="single" w:sz="2" w:space="0" w:color="E2E8F0"/>
            <w:left w:val="single" w:sz="2" w:space="0" w:color="E2E8F0"/>
            <w:bottom w:val="single" w:sz="2" w:space="0" w:color="E2E8F0"/>
            <w:right w:val="single" w:sz="2" w:space="0" w:color="E2E8F0"/>
          </w:divBdr>
          <w:divsChild>
            <w:div w:id="1948585670">
              <w:marLeft w:val="0"/>
              <w:marRight w:val="0"/>
              <w:marTop w:val="0"/>
              <w:marBottom w:val="0"/>
              <w:divBdr>
                <w:top w:val="single" w:sz="2" w:space="0" w:color="E2E8F0"/>
                <w:left w:val="single" w:sz="2" w:space="0" w:color="E2E8F0"/>
                <w:bottom w:val="single" w:sz="2" w:space="0" w:color="E2E8F0"/>
                <w:right w:val="single" w:sz="2" w:space="0" w:color="E2E8F0"/>
              </w:divBdr>
            </w:div>
            <w:div w:id="1624071049">
              <w:marLeft w:val="0"/>
              <w:marRight w:val="0"/>
              <w:marTop w:val="0"/>
              <w:marBottom w:val="0"/>
              <w:divBdr>
                <w:top w:val="single" w:sz="2" w:space="0" w:color="E2E8F0"/>
                <w:left w:val="single" w:sz="2" w:space="0" w:color="E2E8F0"/>
                <w:bottom w:val="single" w:sz="2" w:space="0" w:color="E2E8F0"/>
                <w:right w:val="single" w:sz="2" w:space="0" w:color="E2E8F0"/>
              </w:divBdr>
            </w:div>
            <w:div w:id="1306736643">
              <w:marLeft w:val="0"/>
              <w:marRight w:val="0"/>
              <w:marTop w:val="0"/>
              <w:marBottom w:val="0"/>
              <w:divBdr>
                <w:top w:val="single" w:sz="2" w:space="0" w:color="E2E8F0"/>
                <w:left w:val="single" w:sz="2" w:space="11" w:color="E2E8F0"/>
                <w:bottom w:val="single" w:sz="2" w:space="0" w:color="E2E8F0"/>
                <w:right w:val="single" w:sz="2" w:space="0" w:color="E2E8F0"/>
              </w:divBdr>
              <w:divsChild>
                <w:div w:id="10219748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1527130">
          <w:marLeft w:val="0"/>
          <w:marRight w:val="0"/>
          <w:marTop w:val="0"/>
          <w:marBottom w:val="0"/>
          <w:divBdr>
            <w:top w:val="single" w:sz="2" w:space="0" w:color="E2E8F0"/>
            <w:left w:val="single" w:sz="2" w:space="0" w:color="E2E8F0"/>
            <w:bottom w:val="single" w:sz="2" w:space="0" w:color="E2E8F0"/>
            <w:right w:val="single" w:sz="2" w:space="0" w:color="E2E8F0"/>
          </w:divBdr>
          <w:divsChild>
            <w:div w:id="2065247776">
              <w:marLeft w:val="0"/>
              <w:marRight w:val="0"/>
              <w:marTop w:val="0"/>
              <w:marBottom w:val="0"/>
              <w:divBdr>
                <w:top w:val="single" w:sz="2" w:space="0" w:color="E2E8F0"/>
                <w:left w:val="single" w:sz="2" w:space="0" w:color="E2E8F0"/>
                <w:bottom w:val="single" w:sz="2" w:space="0" w:color="E2E8F0"/>
                <w:right w:val="single" w:sz="2" w:space="0" w:color="E2E8F0"/>
              </w:divBdr>
            </w:div>
            <w:div w:id="411049561">
              <w:marLeft w:val="0"/>
              <w:marRight w:val="0"/>
              <w:marTop w:val="0"/>
              <w:marBottom w:val="0"/>
              <w:divBdr>
                <w:top w:val="single" w:sz="2" w:space="0" w:color="E2E8F0"/>
                <w:left w:val="single" w:sz="2" w:space="0" w:color="E2E8F0"/>
                <w:bottom w:val="single" w:sz="2" w:space="0" w:color="E2E8F0"/>
                <w:right w:val="single" w:sz="2" w:space="0" w:color="E2E8F0"/>
              </w:divBdr>
            </w:div>
            <w:div w:id="1610120216">
              <w:marLeft w:val="0"/>
              <w:marRight w:val="0"/>
              <w:marTop w:val="0"/>
              <w:marBottom w:val="0"/>
              <w:divBdr>
                <w:top w:val="single" w:sz="2" w:space="0" w:color="E2E8F0"/>
                <w:left w:val="single" w:sz="2" w:space="11" w:color="E2E8F0"/>
                <w:bottom w:val="single" w:sz="2" w:space="0" w:color="E2E8F0"/>
                <w:right w:val="single" w:sz="2" w:space="0" w:color="E2E8F0"/>
              </w:divBdr>
              <w:divsChild>
                <w:div w:id="108391740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6498446">
          <w:marLeft w:val="0"/>
          <w:marRight w:val="0"/>
          <w:marTop w:val="0"/>
          <w:marBottom w:val="0"/>
          <w:divBdr>
            <w:top w:val="single" w:sz="2" w:space="0" w:color="E2E8F0"/>
            <w:left w:val="single" w:sz="2" w:space="0" w:color="E2E8F0"/>
            <w:bottom w:val="single" w:sz="2" w:space="0" w:color="E2E8F0"/>
            <w:right w:val="single" w:sz="2" w:space="0" w:color="E2E8F0"/>
          </w:divBdr>
          <w:divsChild>
            <w:div w:id="1983728273">
              <w:marLeft w:val="0"/>
              <w:marRight w:val="0"/>
              <w:marTop w:val="0"/>
              <w:marBottom w:val="0"/>
              <w:divBdr>
                <w:top w:val="single" w:sz="2" w:space="0" w:color="E2E8F0"/>
                <w:left w:val="single" w:sz="2" w:space="0" w:color="E2E8F0"/>
                <w:bottom w:val="single" w:sz="2" w:space="0" w:color="E2E8F0"/>
                <w:right w:val="single" w:sz="2" w:space="0" w:color="E2E8F0"/>
              </w:divBdr>
            </w:div>
            <w:div w:id="1955361700">
              <w:marLeft w:val="0"/>
              <w:marRight w:val="0"/>
              <w:marTop w:val="0"/>
              <w:marBottom w:val="0"/>
              <w:divBdr>
                <w:top w:val="single" w:sz="2" w:space="0" w:color="E2E8F0"/>
                <w:left w:val="single" w:sz="2" w:space="11" w:color="E2E8F0"/>
                <w:bottom w:val="single" w:sz="2" w:space="0" w:color="E2E8F0"/>
                <w:right w:val="single" w:sz="2" w:space="0" w:color="E2E8F0"/>
              </w:divBdr>
              <w:divsChild>
                <w:div w:id="10516590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99490890">
          <w:marLeft w:val="0"/>
          <w:marRight w:val="0"/>
          <w:marTop w:val="0"/>
          <w:marBottom w:val="0"/>
          <w:divBdr>
            <w:top w:val="single" w:sz="2" w:space="0" w:color="E2E8F0"/>
            <w:left w:val="single" w:sz="2" w:space="0" w:color="E2E8F0"/>
            <w:bottom w:val="single" w:sz="2" w:space="0" w:color="E2E8F0"/>
            <w:right w:val="single" w:sz="2" w:space="0" w:color="E2E8F0"/>
          </w:divBdr>
          <w:divsChild>
            <w:div w:id="1149443183">
              <w:marLeft w:val="0"/>
              <w:marRight w:val="0"/>
              <w:marTop w:val="0"/>
              <w:marBottom w:val="0"/>
              <w:divBdr>
                <w:top w:val="single" w:sz="2" w:space="0" w:color="E2E8F0"/>
                <w:left w:val="single" w:sz="2" w:space="0" w:color="E2E8F0"/>
                <w:bottom w:val="single" w:sz="2" w:space="0" w:color="E2E8F0"/>
                <w:right w:val="single" w:sz="2" w:space="0" w:color="E2E8F0"/>
              </w:divBdr>
            </w:div>
            <w:div w:id="201138243">
              <w:marLeft w:val="0"/>
              <w:marRight w:val="0"/>
              <w:marTop w:val="0"/>
              <w:marBottom w:val="0"/>
              <w:divBdr>
                <w:top w:val="single" w:sz="2" w:space="0" w:color="E2E8F0"/>
                <w:left w:val="single" w:sz="2" w:space="11" w:color="E2E8F0"/>
                <w:bottom w:val="single" w:sz="2" w:space="0" w:color="E2E8F0"/>
                <w:right w:val="single" w:sz="2" w:space="0" w:color="E2E8F0"/>
              </w:divBdr>
              <w:divsChild>
                <w:div w:id="14481624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7439790">
          <w:marLeft w:val="0"/>
          <w:marRight w:val="0"/>
          <w:marTop w:val="0"/>
          <w:marBottom w:val="0"/>
          <w:divBdr>
            <w:top w:val="single" w:sz="2" w:space="0" w:color="E2E8F0"/>
            <w:left w:val="single" w:sz="2" w:space="0" w:color="E2E8F0"/>
            <w:bottom w:val="single" w:sz="2" w:space="0" w:color="E2E8F0"/>
            <w:right w:val="single" w:sz="2" w:space="0" w:color="E2E8F0"/>
          </w:divBdr>
          <w:divsChild>
            <w:div w:id="67072558">
              <w:marLeft w:val="0"/>
              <w:marRight w:val="0"/>
              <w:marTop w:val="0"/>
              <w:marBottom w:val="0"/>
              <w:divBdr>
                <w:top w:val="single" w:sz="2" w:space="0" w:color="E2E8F0"/>
                <w:left w:val="single" w:sz="2" w:space="0" w:color="E2E8F0"/>
                <w:bottom w:val="single" w:sz="2" w:space="0" w:color="E2E8F0"/>
                <w:right w:val="single" w:sz="2" w:space="0" w:color="E2E8F0"/>
              </w:divBdr>
            </w:div>
            <w:div w:id="1145583319">
              <w:marLeft w:val="0"/>
              <w:marRight w:val="0"/>
              <w:marTop w:val="0"/>
              <w:marBottom w:val="0"/>
              <w:divBdr>
                <w:top w:val="single" w:sz="2" w:space="0" w:color="E2E8F0"/>
                <w:left w:val="single" w:sz="2" w:space="11" w:color="E2E8F0"/>
                <w:bottom w:val="single" w:sz="2" w:space="0" w:color="E2E8F0"/>
                <w:right w:val="single" w:sz="2" w:space="0" w:color="E2E8F0"/>
              </w:divBdr>
              <w:divsChild>
                <w:div w:id="19956389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83575196">
          <w:marLeft w:val="0"/>
          <w:marRight w:val="0"/>
          <w:marTop w:val="0"/>
          <w:marBottom w:val="0"/>
          <w:divBdr>
            <w:top w:val="single" w:sz="2" w:space="0" w:color="E2E8F0"/>
            <w:left w:val="single" w:sz="2" w:space="0" w:color="E2E8F0"/>
            <w:bottom w:val="single" w:sz="2" w:space="0" w:color="E2E8F0"/>
            <w:right w:val="single" w:sz="2" w:space="0" w:color="E2E8F0"/>
          </w:divBdr>
          <w:divsChild>
            <w:div w:id="1441682555">
              <w:marLeft w:val="0"/>
              <w:marRight w:val="0"/>
              <w:marTop w:val="0"/>
              <w:marBottom w:val="0"/>
              <w:divBdr>
                <w:top w:val="single" w:sz="2" w:space="0" w:color="E2E8F0"/>
                <w:left w:val="single" w:sz="2" w:space="0" w:color="E2E8F0"/>
                <w:bottom w:val="single" w:sz="2" w:space="0" w:color="E2E8F0"/>
                <w:right w:val="single" w:sz="2" w:space="0" w:color="E2E8F0"/>
              </w:divBdr>
            </w:div>
            <w:div w:id="265574682">
              <w:marLeft w:val="0"/>
              <w:marRight w:val="0"/>
              <w:marTop w:val="0"/>
              <w:marBottom w:val="0"/>
              <w:divBdr>
                <w:top w:val="single" w:sz="2" w:space="0" w:color="E2E8F0"/>
                <w:left w:val="single" w:sz="2" w:space="11" w:color="E2E8F0"/>
                <w:bottom w:val="single" w:sz="2" w:space="0" w:color="E2E8F0"/>
                <w:right w:val="single" w:sz="2" w:space="0" w:color="E2E8F0"/>
              </w:divBdr>
              <w:divsChild>
                <w:div w:id="64798085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1537852">
          <w:marLeft w:val="0"/>
          <w:marRight w:val="0"/>
          <w:marTop w:val="0"/>
          <w:marBottom w:val="0"/>
          <w:divBdr>
            <w:top w:val="single" w:sz="2" w:space="0" w:color="E2E8F0"/>
            <w:left w:val="single" w:sz="2" w:space="0" w:color="E2E8F0"/>
            <w:bottom w:val="single" w:sz="2" w:space="0" w:color="E2E8F0"/>
            <w:right w:val="single" w:sz="2" w:space="0" w:color="E2E8F0"/>
          </w:divBdr>
          <w:divsChild>
            <w:div w:id="267197392">
              <w:marLeft w:val="0"/>
              <w:marRight w:val="0"/>
              <w:marTop w:val="0"/>
              <w:marBottom w:val="0"/>
              <w:divBdr>
                <w:top w:val="single" w:sz="2" w:space="0" w:color="E2E8F0"/>
                <w:left w:val="single" w:sz="2" w:space="0" w:color="E2E8F0"/>
                <w:bottom w:val="single" w:sz="2" w:space="0" w:color="E2E8F0"/>
                <w:right w:val="single" w:sz="2" w:space="0" w:color="E2E8F0"/>
              </w:divBdr>
            </w:div>
            <w:div w:id="190077518">
              <w:marLeft w:val="0"/>
              <w:marRight w:val="0"/>
              <w:marTop w:val="0"/>
              <w:marBottom w:val="0"/>
              <w:divBdr>
                <w:top w:val="single" w:sz="2" w:space="0" w:color="E2E8F0"/>
                <w:left w:val="single" w:sz="2" w:space="0" w:color="E2E8F0"/>
                <w:bottom w:val="single" w:sz="2" w:space="0" w:color="E2E8F0"/>
                <w:right w:val="single" w:sz="2" w:space="0" w:color="E2E8F0"/>
              </w:divBdr>
            </w:div>
            <w:div w:id="1561209772">
              <w:marLeft w:val="0"/>
              <w:marRight w:val="0"/>
              <w:marTop w:val="0"/>
              <w:marBottom w:val="0"/>
              <w:divBdr>
                <w:top w:val="single" w:sz="2" w:space="0" w:color="E2E8F0"/>
                <w:left w:val="single" w:sz="2" w:space="11" w:color="E2E8F0"/>
                <w:bottom w:val="single" w:sz="2" w:space="0" w:color="E2E8F0"/>
                <w:right w:val="single" w:sz="2" w:space="0" w:color="E2E8F0"/>
              </w:divBdr>
              <w:divsChild>
                <w:div w:id="29768423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745366">
          <w:marLeft w:val="0"/>
          <w:marRight w:val="0"/>
          <w:marTop w:val="0"/>
          <w:marBottom w:val="0"/>
          <w:divBdr>
            <w:top w:val="single" w:sz="2" w:space="0" w:color="E2E8F0"/>
            <w:left w:val="single" w:sz="2" w:space="0" w:color="E2E8F0"/>
            <w:bottom w:val="single" w:sz="2" w:space="0" w:color="E2E8F0"/>
            <w:right w:val="single" w:sz="2" w:space="0" w:color="E2E8F0"/>
          </w:divBdr>
          <w:divsChild>
            <w:div w:id="801117729">
              <w:marLeft w:val="0"/>
              <w:marRight w:val="0"/>
              <w:marTop w:val="0"/>
              <w:marBottom w:val="0"/>
              <w:divBdr>
                <w:top w:val="single" w:sz="2" w:space="0" w:color="E2E8F0"/>
                <w:left w:val="single" w:sz="2" w:space="0" w:color="E2E8F0"/>
                <w:bottom w:val="single" w:sz="2" w:space="0" w:color="E2E8F0"/>
                <w:right w:val="single" w:sz="2" w:space="0" w:color="E2E8F0"/>
              </w:divBdr>
            </w:div>
            <w:div w:id="1953240039">
              <w:marLeft w:val="0"/>
              <w:marRight w:val="0"/>
              <w:marTop w:val="0"/>
              <w:marBottom w:val="0"/>
              <w:divBdr>
                <w:top w:val="single" w:sz="2" w:space="0" w:color="E2E8F0"/>
                <w:left w:val="single" w:sz="2" w:space="11" w:color="E2E8F0"/>
                <w:bottom w:val="single" w:sz="2" w:space="0" w:color="E2E8F0"/>
                <w:right w:val="single" w:sz="2" w:space="0" w:color="E2E8F0"/>
              </w:divBdr>
              <w:divsChild>
                <w:div w:id="18868688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55571325">
          <w:marLeft w:val="0"/>
          <w:marRight w:val="0"/>
          <w:marTop w:val="0"/>
          <w:marBottom w:val="0"/>
          <w:divBdr>
            <w:top w:val="single" w:sz="2" w:space="0" w:color="E2E8F0"/>
            <w:left w:val="single" w:sz="2" w:space="0" w:color="E2E8F0"/>
            <w:bottom w:val="single" w:sz="2" w:space="0" w:color="E2E8F0"/>
            <w:right w:val="single" w:sz="2" w:space="0" w:color="E2E8F0"/>
          </w:divBdr>
          <w:divsChild>
            <w:div w:id="1236010180">
              <w:marLeft w:val="0"/>
              <w:marRight w:val="0"/>
              <w:marTop w:val="0"/>
              <w:marBottom w:val="0"/>
              <w:divBdr>
                <w:top w:val="single" w:sz="2" w:space="0" w:color="E2E8F0"/>
                <w:left w:val="single" w:sz="2" w:space="0" w:color="E2E8F0"/>
                <w:bottom w:val="single" w:sz="2" w:space="0" w:color="E2E8F0"/>
                <w:right w:val="single" w:sz="2" w:space="0" w:color="E2E8F0"/>
              </w:divBdr>
            </w:div>
            <w:div w:id="385762698">
              <w:marLeft w:val="0"/>
              <w:marRight w:val="0"/>
              <w:marTop w:val="0"/>
              <w:marBottom w:val="0"/>
              <w:divBdr>
                <w:top w:val="single" w:sz="2" w:space="0" w:color="E2E8F0"/>
                <w:left w:val="single" w:sz="2" w:space="11" w:color="E2E8F0"/>
                <w:bottom w:val="single" w:sz="2" w:space="0" w:color="E2E8F0"/>
                <w:right w:val="single" w:sz="2" w:space="0" w:color="E2E8F0"/>
              </w:divBdr>
              <w:divsChild>
                <w:div w:id="15366963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53920972">
          <w:marLeft w:val="0"/>
          <w:marRight w:val="0"/>
          <w:marTop w:val="0"/>
          <w:marBottom w:val="0"/>
          <w:divBdr>
            <w:top w:val="single" w:sz="2" w:space="0" w:color="E2E8F0"/>
            <w:left w:val="single" w:sz="2" w:space="0" w:color="E2E8F0"/>
            <w:bottom w:val="single" w:sz="2" w:space="0" w:color="E2E8F0"/>
            <w:right w:val="single" w:sz="2" w:space="0" w:color="E2E8F0"/>
          </w:divBdr>
          <w:divsChild>
            <w:div w:id="891236886">
              <w:marLeft w:val="0"/>
              <w:marRight w:val="0"/>
              <w:marTop w:val="0"/>
              <w:marBottom w:val="0"/>
              <w:divBdr>
                <w:top w:val="single" w:sz="2" w:space="0" w:color="E2E8F0"/>
                <w:left w:val="single" w:sz="2" w:space="0" w:color="E2E8F0"/>
                <w:bottom w:val="single" w:sz="2" w:space="0" w:color="E2E8F0"/>
                <w:right w:val="single" w:sz="2" w:space="0" w:color="E2E8F0"/>
              </w:divBdr>
            </w:div>
            <w:div w:id="2711643">
              <w:marLeft w:val="0"/>
              <w:marRight w:val="0"/>
              <w:marTop w:val="0"/>
              <w:marBottom w:val="0"/>
              <w:divBdr>
                <w:top w:val="single" w:sz="2" w:space="0" w:color="E2E8F0"/>
                <w:left w:val="single" w:sz="2" w:space="0" w:color="E2E8F0"/>
                <w:bottom w:val="single" w:sz="2" w:space="0" w:color="E2E8F0"/>
                <w:right w:val="single" w:sz="2" w:space="0" w:color="E2E8F0"/>
              </w:divBdr>
            </w:div>
            <w:div w:id="21630843">
              <w:marLeft w:val="0"/>
              <w:marRight w:val="0"/>
              <w:marTop w:val="0"/>
              <w:marBottom w:val="0"/>
              <w:divBdr>
                <w:top w:val="single" w:sz="2" w:space="0" w:color="E2E8F0"/>
                <w:left w:val="single" w:sz="2" w:space="11" w:color="E2E8F0"/>
                <w:bottom w:val="single" w:sz="2" w:space="0" w:color="E2E8F0"/>
                <w:right w:val="single" w:sz="2" w:space="0" w:color="E2E8F0"/>
              </w:divBdr>
              <w:divsChild>
                <w:div w:id="36452229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27625283">
          <w:marLeft w:val="0"/>
          <w:marRight w:val="0"/>
          <w:marTop w:val="0"/>
          <w:marBottom w:val="0"/>
          <w:divBdr>
            <w:top w:val="single" w:sz="2" w:space="0" w:color="E2E8F0"/>
            <w:left w:val="single" w:sz="2" w:space="0" w:color="E2E8F0"/>
            <w:bottom w:val="single" w:sz="2" w:space="0" w:color="E2E8F0"/>
            <w:right w:val="single" w:sz="2" w:space="0" w:color="E2E8F0"/>
          </w:divBdr>
          <w:divsChild>
            <w:div w:id="389957991">
              <w:marLeft w:val="0"/>
              <w:marRight w:val="0"/>
              <w:marTop w:val="0"/>
              <w:marBottom w:val="0"/>
              <w:divBdr>
                <w:top w:val="single" w:sz="2" w:space="0" w:color="E2E8F0"/>
                <w:left w:val="single" w:sz="2" w:space="0" w:color="E2E8F0"/>
                <w:bottom w:val="single" w:sz="2" w:space="0" w:color="E2E8F0"/>
                <w:right w:val="single" w:sz="2" w:space="0" w:color="E2E8F0"/>
              </w:divBdr>
            </w:div>
            <w:div w:id="311914471">
              <w:marLeft w:val="0"/>
              <w:marRight w:val="0"/>
              <w:marTop w:val="0"/>
              <w:marBottom w:val="0"/>
              <w:divBdr>
                <w:top w:val="single" w:sz="2" w:space="0" w:color="E2E8F0"/>
                <w:left w:val="single" w:sz="2" w:space="0" w:color="E2E8F0"/>
                <w:bottom w:val="single" w:sz="2" w:space="0" w:color="E2E8F0"/>
                <w:right w:val="single" w:sz="2" w:space="0" w:color="E2E8F0"/>
              </w:divBdr>
              <w:divsChild>
                <w:div w:id="134878914">
                  <w:marLeft w:val="0"/>
                  <w:marRight w:val="0"/>
                  <w:marTop w:val="0"/>
                  <w:marBottom w:val="0"/>
                  <w:divBdr>
                    <w:top w:val="single" w:sz="2" w:space="18" w:color="E2E8F0"/>
                    <w:left w:val="single" w:sz="2" w:space="18" w:color="E2E8F0"/>
                    <w:bottom w:val="single" w:sz="2" w:space="18" w:color="E2E8F0"/>
                    <w:right w:val="single" w:sz="2" w:space="18" w:color="E2E8F0"/>
                  </w:divBdr>
                  <w:divsChild>
                    <w:div w:id="7643498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164563498">
          <w:marLeft w:val="0"/>
          <w:marRight w:val="0"/>
          <w:marTop w:val="0"/>
          <w:marBottom w:val="0"/>
          <w:divBdr>
            <w:top w:val="single" w:sz="2" w:space="23" w:color="E2E8F0"/>
            <w:left w:val="single" w:sz="2" w:space="11" w:color="E2E8F0"/>
            <w:bottom w:val="single" w:sz="2" w:space="0" w:color="E2E8F0"/>
            <w:right w:val="single" w:sz="2" w:space="11" w:color="E2E8F0"/>
          </w:divBdr>
          <w:divsChild>
            <w:div w:id="5578257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116339118">
          <w:marLeft w:val="0"/>
          <w:marRight w:val="0"/>
          <w:marTop w:val="0"/>
          <w:marBottom w:val="0"/>
          <w:divBdr>
            <w:top w:val="single" w:sz="2" w:space="0" w:color="E2E8F0"/>
            <w:left w:val="single" w:sz="2" w:space="0" w:color="E2E8F0"/>
            <w:bottom w:val="single" w:sz="2" w:space="0" w:color="E2E8F0"/>
            <w:right w:val="single" w:sz="2" w:space="0" w:color="E2E8F0"/>
          </w:divBdr>
          <w:divsChild>
            <w:div w:id="796534280">
              <w:marLeft w:val="0"/>
              <w:marRight w:val="0"/>
              <w:marTop w:val="0"/>
              <w:marBottom w:val="0"/>
              <w:divBdr>
                <w:top w:val="single" w:sz="2" w:space="0" w:color="E2E8F0"/>
                <w:left w:val="single" w:sz="2" w:space="0" w:color="E2E8F0"/>
                <w:bottom w:val="single" w:sz="2" w:space="0" w:color="E2E8F0"/>
                <w:right w:val="single" w:sz="2" w:space="0" w:color="E2E8F0"/>
              </w:divBdr>
            </w:div>
            <w:div w:id="1573153833">
              <w:marLeft w:val="0"/>
              <w:marRight w:val="0"/>
              <w:marTop w:val="0"/>
              <w:marBottom w:val="0"/>
              <w:divBdr>
                <w:top w:val="single" w:sz="2" w:space="11" w:color="E2E8F0"/>
                <w:left w:val="single" w:sz="2" w:space="11" w:color="E2E8F0"/>
                <w:bottom w:val="single" w:sz="2" w:space="11" w:color="E2E8F0"/>
                <w:right w:val="single" w:sz="2" w:space="11" w:color="E2E8F0"/>
              </w:divBdr>
              <w:divsChild>
                <w:div w:id="189995084">
                  <w:marLeft w:val="0"/>
                  <w:marRight w:val="0"/>
                  <w:marTop w:val="0"/>
                  <w:marBottom w:val="0"/>
                  <w:divBdr>
                    <w:top w:val="single" w:sz="2" w:space="0" w:color="E2E8F0"/>
                    <w:left w:val="single" w:sz="2" w:space="0" w:color="E2E8F0"/>
                    <w:bottom w:val="single" w:sz="2" w:space="0" w:color="E2E8F0"/>
                    <w:right w:val="single" w:sz="2" w:space="0" w:color="E2E8F0"/>
                  </w:divBdr>
                </w:div>
                <w:div w:id="4452022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76722719">
          <w:marLeft w:val="0"/>
          <w:marRight w:val="0"/>
          <w:marTop w:val="0"/>
          <w:marBottom w:val="0"/>
          <w:divBdr>
            <w:top w:val="single" w:sz="2" w:space="0" w:color="E2E8F0"/>
            <w:left w:val="single" w:sz="2" w:space="0" w:color="E2E8F0"/>
            <w:bottom w:val="single" w:sz="2" w:space="0" w:color="E2E8F0"/>
            <w:right w:val="single" w:sz="2" w:space="0" w:color="E2E8F0"/>
          </w:divBdr>
          <w:divsChild>
            <w:div w:id="1789540635">
              <w:marLeft w:val="0"/>
              <w:marRight w:val="0"/>
              <w:marTop w:val="0"/>
              <w:marBottom w:val="0"/>
              <w:divBdr>
                <w:top w:val="single" w:sz="2" w:space="0" w:color="E2E8F0"/>
                <w:left w:val="single" w:sz="2" w:space="0" w:color="E2E8F0"/>
                <w:bottom w:val="single" w:sz="2" w:space="0" w:color="E2E8F0"/>
                <w:right w:val="single" w:sz="2" w:space="0" w:color="E2E8F0"/>
              </w:divBdr>
            </w:div>
            <w:div w:id="125620764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9095890">
                  <w:marLeft w:val="0"/>
                  <w:marRight w:val="0"/>
                  <w:marTop w:val="0"/>
                  <w:marBottom w:val="0"/>
                  <w:divBdr>
                    <w:top w:val="single" w:sz="2" w:space="0" w:color="E2E8F0"/>
                    <w:left w:val="single" w:sz="2" w:space="0" w:color="E2E8F0"/>
                    <w:bottom w:val="single" w:sz="2" w:space="0" w:color="E2E8F0"/>
                    <w:right w:val="single" w:sz="2" w:space="0" w:color="E2E8F0"/>
                  </w:divBdr>
                </w:div>
                <w:div w:id="13176098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85941329">
          <w:marLeft w:val="0"/>
          <w:marRight w:val="0"/>
          <w:marTop w:val="0"/>
          <w:marBottom w:val="0"/>
          <w:divBdr>
            <w:top w:val="single" w:sz="2" w:space="0" w:color="E2E8F0"/>
            <w:left w:val="single" w:sz="2" w:space="0" w:color="E2E8F0"/>
            <w:bottom w:val="single" w:sz="2" w:space="0" w:color="E2E8F0"/>
            <w:right w:val="single" w:sz="2" w:space="0" w:color="E2E8F0"/>
          </w:divBdr>
          <w:divsChild>
            <w:div w:id="616718996">
              <w:marLeft w:val="0"/>
              <w:marRight w:val="0"/>
              <w:marTop w:val="0"/>
              <w:marBottom w:val="0"/>
              <w:divBdr>
                <w:top w:val="single" w:sz="2" w:space="0" w:color="E2E8F0"/>
                <w:left w:val="single" w:sz="2" w:space="0" w:color="E2E8F0"/>
                <w:bottom w:val="single" w:sz="2" w:space="0" w:color="E2E8F0"/>
                <w:right w:val="single" w:sz="2" w:space="0" w:color="E2E8F0"/>
              </w:divBdr>
            </w:div>
            <w:div w:id="1788157062">
              <w:marLeft w:val="0"/>
              <w:marRight w:val="0"/>
              <w:marTop w:val="0"/>
              <w:marBottom w:val="0"/>
              <w:divBdr>
                <w:top w:val="single" w:sz="2" w:space="11" w:color="E2E8F0"/>
                <w:left w:val="single" w:sz="2" w:space="11" w:color="E2E8F0"/>
                <w:bottom w:val="single" w:sz="2" w:space="11" w:color="E2E8F0"/>
                <w:right w:val="single" w:sz="2" w:space="11" w:color="E2E8F0"/>
              </w:divBdr>
              <w:divsChild>
                <w:div w:id="1920213306">
                  <w:marLeft w:val="0"/>
                  <w:marRight w:val="0"/>
                  <w:marTop w:val="0"/>
                  <w:marBottom w:val="0"/>
                  <w:divBdr>
                    <w:top w:val="single" w:sz="2" w:space="0" w:color="E2E8F0"/>
                    <w:left w:val="single" w:sz="2" w:space="0" w:color="E2E8F0"/>
                    <w:bottom w:val="single" w:sz="2" w:space="0" w:color="E2E8F0"/>
                    <w:right w:val="single" w:sz="2" w:space="0" w:color="E2E8F0"/>
                  </w:divBdr>
                </w:div>
                <w:div w:id="10449857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4189229">
          <w:marLeft w:val="0"/>
          <w:marRight w:val="0"/>
          <w:marTop w:val="0"/>
          <w:marBottom w:val="0"/>
          <w:divBdr>
            <w:top w:val="single" w:sz="2" w:space="0" w:color="E2E8F0"/>
            <w:left w:val="single" w:sz="2" w:space="0" w:color="E2E8F0"/>
            <w:bottom w:val="single" w:sz="2" w:space="0" w:color="E2E8F0"/>
            <w:right w:val="single" w:sz="2" w:space="0" w:color="E2E8F0"/>
          </w:divBdr>
          <w:divsChild>
            <w:div w:id="708339811">
              <w:marLeft w:val="0"/>
              <w:marRight w:val="0"/>
              <w:marTop w:val="0"/>
              <w:marBottom w:val="0"/>
              <w:divBdr>
                <w:top w:val="single" w:sz="2" w:space="0" w:color="E2E8F0"/>
                <w:left w:val="single" w:sz="2" w:space="0" w:color="E2E8F0"/>
                <w:bottom w:val="single" w:sz="2" w:space="0" w:color="E2E8F0"/>
                <w:right w:val="single" w:sz="2" w:space="0" w:color="E2E8F0"/>
              </w:divBdr>
            </w:div>
            <w:div w:id="901526876">
              <w:marLeft w:val="0"/>
              <w:marRight w:val="0"/>
              <w:marTop w:val="0"/>
              <w:marBottom w:val="0"/>
              <w:divBdr>
                <w:top w:val="single" w:sz="2" w:space="11" w:color="E2E8F0"/>
                <w:left w:val="single" w:sz="2" w:space="11" w:color="E2E8F0"/>
                <w:bottom w:val="single" w:sz="2" w:space="11" w:color="E2E8F0"/>
                <w:right w:val="single" w:sz="2" w:space="11" w:color="E2E8F0"/>
              </w:divBdr>
              <w:divsChild>
                <w:div w:id="9714033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68023421">
          <w:marLeft w:val="0"/>
          <w:marRight w:val="0"/>
          <w:marTop w:val="0"/>
          <w:marBottom w:val="0"/>
          <w:divBdr>
            <w:top w:val="single" w:sz="2" w:space="0" w:color="E2E8F0"/>
            <w:left w:val="single" w:sz="2" w:space="0" w:color="E2E8F0"/>
            <w:bottom w:val="single" w:sz="2" w:space="0" w:color="E2E8F0"/>
            <w:right w:val="single" w:sz="2" w:space="0" w:color="E2E8F0"/>
          </w:divBdr>
          <w:divsChild>
            <w:div w:id="975180490">
              <w:marLeft w:val="0"/>
              <w:marRight w:val="0"/>
              <w:marTop w:val="0"/>
              <w:marBottom w:val="0"/>
              <w:divBdr>
                <w:top w:val="single" w:sz="2" w:space="0" w:color="E2E8F0"/>
                <w:left w:val="single" w:sz="2" w:space="0" w:color="E2E8F0"/>
                <w:bottom w:val="single" w:sz="2" w:space="0" w:color="E2E8F0"/>
                <w:right w:val="single" w:sz="2" w:space="0" w:color="E2E8F0"/>
              </w:divBdr>
            </w:div>
            <w:div w:id="931596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5499924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13630862">
          <w:marLeft w:val="0"/>
          <w:marRight w:val="0"/>
          <w:marTop w:val="0"/>
          <w:marBottom w:val="0"/>
          <w:divBdr>
            <w:top w:val="single" w:sz="2" w:space="0" w:color="E2E8F0"/>
            <w:left w:val="single" w:sz="2" w:space="0" w:color="E2E8F0"/>
            <w:bottom w:val="single" w:sz="2" w:space="0" w:color="E2E8F0"/>
            <w:right w:val="single" w:sz="2" w:space="0" w:color="E2E8F0"/>
          </w:divBdr>
          <w:divsChild>
            <w:div w:id="1410343202">
              <w:marLeft w:val="0"/>
              <w:marRight w:val="0"/>
              <w:marTop w:val="0"/>
              <w:marBottom w:val="0"/>
              <w:divBdr>
                <w:top w:val="single" w:sz="2" w:space="0" w:color="E2E8F0"/>
                <w:left w:val="single" w:sz="2" w:space="0" w:color="E2E8F0"/>
                <w:bottom w:val="single" w:sz="2" w:space="0" w:color="E2E8F0"/>
                <w:right w:val="single" w:sz="2" w:space="0" w:color="E2E8F0"/>
              </w:divBdr>
            </w:div>
            <w:div w:id="1309674159">
              <w:marLeft w:val="0"/>
              <w:marRight w:val="0"/>
              <w:marTop w:val="0"/>
              <w:marBottom w:val="0"/>
              <w:divBdr>
                <w:top w:val="single" w:sz="2" w:space="11" w:color="E2E8F0"/>
                <w:left w:val="single" w:sz="2" w:space="11" w:color="E2E8F0"/>
                <w:bottom w:val="single" w:sz="2" w:space="11" w:color="E2E8F0"/>
                <w:right w:val="single" w:sz="2" w:space="11" w:color="E2E8F0"/>
              </w:divBdr>
              <w:divsChild>
                <w:div w:id="804661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60895662">
          <w:marLeft w:val="0"/>
          <w:marRight w:val="0"/>
          <w:marTop w:val="0"/>
          <w:marBottom w:val="0"/>
          <w:divBdr>
            <w:top w:val="single" w:sz="2" w:space="0" w:color="E2E8F0"/>
            <w:left w:val="single" w:sz="2" w:space="0" w:color="E2E8F0"/>
            <w:bottom w:val="single" w:sz="2" w:space="0" w:color="E2E8F0"/>
            <w:right w:val="single" w:sz="2" w:space="0" w:color="E2E8F0"/>
          </w:divBdr>
          <w:divsChild>
            <w:div w:id="381096853">
              <w:marLeft w:val="0"/>
              <w:marRight w:val="0"/>
              <w:marTop w:val="0"/>
              <w:marBottom w:val="0"/>
              <w:divBdr>
                <w:top w:val="single" w:sz="2" w:space="0" w:color="E2E8F0"/>
                <w:left w:val="single" w:sz="2" w:space="0" w:color="E2E8F0"/>
                <w:bottom w:val="single" w:sz="2" w:space="0" w:color="E2E8F0"/>
                <w:right w:val="single" w:sz="2" w:space="0" w:color="E2E8F0"/>
              </w:divBdr>
            </w:div>
            <w:div w:id="1316453983">
              <w:marLeft w:val="0"/>
              <w:marRight w:val="0"/>
              <w:marTop w:val="0"/>
              <w:marBottom w:val="0"/>
              <w:divBdr>
                <w:top w:val="single" w:sz="2" w:space="11" w:color="E2E8F0"/>
                <w:left w:val="single" w:sz="2" w:space="11" w:color="E2E8F0"/>
                <w:bottom w:val="single" w:sz="2" w:space="11" w:color="E2E8F0"/>
                <w:right w:val="single" w:sz="2" w:space="11" w:color="E2E8F0"/>
              </w:divBdr>
              <w:divsChild>
                <w:div w:id="9534384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3237150">
          <w:marLeft w:val="0"/>
          <w:marRight w:val="0"/>
          <w:marTop w:val="0"/>
          <w:marBottom w:val="0"/>
          <w:divBdr>
            <w:top w:val="single" w:sz="2" w:space="0" w:color="E2E8F0"/>
            <w:left w:val="single" w:sz="2" w:space="0" w:color="E2E8F0"/>
            <w:bottom w:val="single" w:sz="2" w:space="0" w:color="E2E8F0"/>
            <w:right w:val="single" w:sz="2" w:space="0" w:color="E2E8F0"/>
          </w:divBdr>
          <w:divsChild>
            <w:div w:id="1553275701">
              <w:marLeft w:val="0"/>
              <w:marRight w:val="0"/>
              <w:marTop w:val="0"/>
              <w:marBottom w:val="0"/>
              <w:divBdr>
                <w:top w:val="single" w:sz="2" w:space="0" w:color="E2E8F0"/>
                <w:left w:val="single" w:sz="2" w:space="0" w:color="E2E8F0"/>
                <w:bottom w:val="single" w:sz="2" w:space="0" w:color="E2E8F0"/>
                <w:right w:val="single" w:sz="2" w:space="0" w:color="E2E8F0"/>
              </w:divBdr>
            </w:div>
            <w:div w:id="317923956">
              <w:marLeft w:val="0"/>
              <w:marRight w:val="0"/>
              <w:marTop w:val="0"/>
              <w:marBottom w:val="0"/>
              <w:divBdr>
                <w:top w:val="single" w:sz="2" w:space="11" w:color="E2E8F0"/>
                <w:left w:val="single" w:sz="2" w:space="11" w:color="E2E8F0"/>
                <w:bottom w:val="single" w:sz="2" w:space="11" w:color="E2E8F0"/>
                <w:right w:val="single" w:sz="2" w:space="11" w:color="E2E8F0"/>
              </w:divBdr>
              <w:divsChild>
                <w:div w:id="1569851170">
                  <w:marLeft w:val="0"/>
                  <w:marRight w:val="0"/>
                  <w:marTop w:val="0"/>
                  <w:marBottom w:val="0"/>
                  <w:divBdr>
                    <w:top w:val="single" w:sz="2" w:space="0" w:color="E2E8F0"/>
                    <w:left w:val="single" w:sz="2" w:space="0" w:color="E2E8F0"/>
                    <w:bottom w:val="single" w:sz="2" w:space="0" w:color="E2E8F0"/>
                    <w:right w:val="single" w:sz="2" w:space="0" w:color="E2E8F0"/>
                  </w:divBdr>
                </w:div>
                <w:div w:id="52521271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0468736">
          <w:marLeft w:val="0"/>
          <w:marRight w:val="0"/>
          <w:marTop w:val="0"/>
          <w:marBottom w:val="0"/>
          <w:divBdr>
            <w:top w:val="single" w:sz="2" w:space="0" w:color="E2E8F0"/>
            <w:left w:val="single" w:sz="2" w:space="0" w:color="E2E8F0"/>
            <w:bottom w:val="single" w:sz="2" w:space="0" w:color="E2E8F0"/>
            <w:right w:val="single" w:sz="2" w:space="0" w:color="E2E8F0"/>
          </w:divBdr>
          <w:divsChild>
            <w:div w:id="498932942">
              <w:marLeft w:val="0"/>
              <w:marRight w:val="0"/>
              <w:marTop w:val="0"/>
              <w:marBottom w:val="0"/>
              <w:divBdr>
                <w:top w:val="single" w:sz="2" w:space="0" w:color="E2E8F0"/>
                <w:left w:val="single" w:sz="2" w:space="0" w:color="E2E8F0"/>
                <w:bottom w:val="single" w:sz="2" w:space="0" w:color="E2E8F0"/>
                <w:right w:val="single" w:sz="2" w:space="0" w:color="E2E8F0"/>
              </w:divBdr>
            </w:div>
            <w:div w:id="820777008">
              <w:marLeft w:val="0"/>
              <w:marRight w:val="0"/>
              <w:marTop w:val="0"/>
              <w:marBottom w:val="0"/>
              <w:divBdr>
                <w:top w:val="single" w:sz="2" w:space="11" w:color="E2E8F0"/>
                <w:left w:val="single" w:sz="2" w:space="11" w:color="E2E8F0"/>
                <w:bottom w:val="single" w:sz="2" w:space="11" w:color="E2E8F0"/>
                <w:right w:val="single" w:sz="2" w:space="11" w:color="E2E8F0"/>
              </w:divBdr>
              <w:divsChild>
                <w:div w:id="564413560">
                  <w:marLeft w:val="0"/>
                  <w:marRight w:val="0"/>
                  <w:marTop w:val="0"/>
                  <w:marBottom w:val="0"/>
                  <w:divBdr>
                    <w:top w:val="single" w:sz="2" w:space="0" w:color="E2E8F0"/>
                    <w:left w:val="single" w:sz="2" w:space="0" w:color="E2E8F0"/>
                    <w:bottom w:val="single" w:sz="2" w:space="0" w:color="E2E8F0"/>
                    <w:right w:val="single" w:sz="2" w:space="0" w:color="E2E8F0"/>
                  </w:divBdr>
                </w:div>
                <w:div w:id="12697793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44075600">
          <w:marLeft w:val="0"/>
          <w:marRight w:val="0"/>
          <w:marTop w:val="0"/>
          <w:marBottom w:val="0"/>
          <w:divBdr>
            <w:top w:val="single" w:sz="2" w:space="0" w:color="E2E8F0"/>
            <w:left w:val="single" w:sz="2" w:space="0" w:color="E2E8F0"/>
            <w:bottom w:val="single" w:sz="2" w:space="0" w:color="E2E8F0"/>
            <w:right w:val="single" w:sz="2" w:space="0" w:color="E2E8F0"/>
          </w:divBdr>
          <w:divsChild>
            <w:div w:id="443768336">
              <w:marLeft w:val="0"/>
              <w:marRight w:val="0"/>
              <w:marTop w:val="0"/>
              <w:marBottom w:val="0"/>
              <w:divBdr>
                <w:top w:val="single" w:sz="2" w:space="0" w:color="E2E8F0"/>
                <w:left w:val="single" w:sz="2" w:space="0" w:color="E2E8F0"/>
                <w:bottom w:val="single" w:sz="12" w:space="0" w:color="000000"/>
                <w:right w:val="single" w:sz="2" w:space="0" w:color="E2E8F0"/>
              </w:divBdr>
            </w:div>
            <w:div w:id="1624997558">
              <w:marLeft w:val="0"/>
              <w:marRight w:val="0"/>
              <w:marTop w:val="0"/>
              <w:marBottom w:val="0"/>
              <w:divBdr>
                <w:top w:val="single" w:sz="2" w:space="0" w:color="E2E8F0"/>
                <w:left w:val="single" w:sz="2" w:space="0" w:color="E2E8F0"/>
                <w:bottom w:val="single" w:sz="2" w:space="0" w:color="E2E8F0"/>
                <w:right w:val="single" w:sz="2" w:space="0" w:color="E2E8F0"/>
              </w:divBdr>
              <w:divsChild>
                <w:div w:id="683438859">
                  <w:marLeft w:val="0"/>
                  <w:marRight w:val="0"/>
                  <w:marTop w:val="0"/>
                  <w:marBottom w:val="0"/>
                  <w:divBdr>
                    <w:top w:val="single" w:sz="2" w:space="0" w:color="E2E8F0"/>
                    <w:left w:val="single" w:sz="2" w:space="0" w:color="E2E8F0"/>
                    <w:bottom w:val="single" w:sz="2" w:space="0" w:color="E2E8F0"/>
                    <w:right w:val="single" w:sz="2" w:space="0" w:color="E2E8F0"/>
                  </w:divBdr>
                </w:div>
                <w:div w:id="1133256115">
                  <w:marLeft w:val="0"/>
                  <w:marRight w:val="0"/>
                  <w:marTop w:val="0"/>
                  <w:marBottom w:val="0"/>
                  <w:divBdr>
                    <w:top w:val="single" w:sz="2" w:space="11" w:color="E2E8F0"/>
                    <w:left w:val="single" w:sz="2" w:space="11" w:color="E2E8F0"/>
                    <w:bottom w:val="single" w:sz="2" w:space="11" w:color="E2E8F0"/>
                    <w:right w:val="single" w:sz="2" w:space="11" w:color="E2E8F0"/>
                  </w:divBdr>
                  <w:divsChild>
                    <w:div w:id="660471810">
                      <w:marLeft w:val="0"/>
                      <w:marRight w:val="0"/>
                      <w:marTop w:val="0"/>
                      <w:marBottom w:val="0"/>
                      <w:divBdr>
                        <w:top w:val="single" w:sz="2" w:space="0" w:color="E2E8F0"/>
                        <w:left w:val="single" w:sz="2" w:space="0" w:color="E2E8F0"/>
                        <w:bottom w:val="single" w:sz="2" w:space="0" w:color="E2E8F0"/>
                        <w:right w:val="single" w:sz="2" w:space="0" w:color="E2E8F0"/>
                      </w:divBdr>
                    </w:div>
                    <w:div w:id="17228221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34478030">
              <w:marLeft w:val="0"/>
              <w:marRight w:val="0"/>
              <w:marTop w:val="0"/>
              <w:marBottom w:val="0"/>
              <w:divBdr>
                <w:top w:val="single" w:sz="2" w:space="0" w:color="E2E8F0"/>
                <w:left w:val="single" w:sz="2" w:space="0" w:color="E2E8F0"/>
                <w:bottom w:val="single" w:sz="2" w:space="0" w:color="E2E8F0"/>
                <w:right w:val="single" w:sz="2" w:space="0" w:color="E2E8F0"/>
              </w:divBdr>
              <w:divsChild>
                <w:div w:id="686758877">
                  <w:marLeft w:val="0"/>
                  <w:marRight w:val="0"/>
                  <w:marTop w:val="0"/>
                  <w:marBottom w:val="0"/>
                  <w:divBdr>
                    <w:top w:val="single" w:sz="2" w:space="0" w:color="E2E8F0"/>
                    <w:left w:val="single" w:sz="2" w:space="0" w:color="E2E8F0"/>
                    <w:bottom w:val="single" w:sz="2" w:space="0" w:color="E2E8F0"/>
                    <w:right w:val="single" w:sz="2" w:space="0" w:color="E2E8F0"/>
                  </w:divBdr>
                </w:div>
                <w:div w:id="767044565">
                  <w:marLeft w:val="0"/>
                  <w:marRight w:val="0"/>
                  <w:marTop w:val="0"/>
                  <w:marBottom w:val="0"/>
                  <w:divBdr>
                    <w:top w:val="single" w:sz="2" w:space="11" w:color="E2E8F0"/>
                    <w:left w:val="single" w:sz="2" w:space="11" w:color="E2E8F0"/>
                    <w:bottom w:val="single" w:sz="2" w:space="11" w:color="E2E8F0"/>
                    <w:right w:val="single" w:sz="2" w:space="11" w:color="E2E8F0"/>
                  </w:divBdr>
                  <w:divsChild>
                    <w:div w:id="84616476">
                      <w:marLeft w:val="0"/>
                      <w:marRight w:val="0"/>
                      <w:marTop w:val="0"/>
                      <w:marBottom w:val="0"/>
                      <w:divBdr>
                        <w:top w:val="single" w:sz="2" w:space="0" w:color="E2E8F0"/>
                        <w:left w:val="single" w:sz="2" w:space="0" w:color="E2E8F0"/>
                        <w:bottom w:val="single" w:sz="2" w:space="0" w:color="E2E8F0"/>
                        <w:right w:val="single" w:sz="2" w:space="0" w:color="E2E8F0"/>
                      </w:divBdr>
                    </w:div>
                    <w:div w:id="11367231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39635464">
              <w:marLeft w:val="0"/>
              <w:marRight w:val="0"/>
              <w:marTop w:val="0"/>
              <w:marBottom w:val="0"/>
              <w:divBdr>
                <w:top w:val="single" w:sz="2" w:space="0" w:color="E2E8F0"/>
                <w:left w:val="single" w:sz="2" w:space="0" w:color="E2E8F0"/>
                <w:bottom w:val="single" w:sz="2" w:space="0" w:color="E2E8F0"/>
                <w:right w:val="single" w:sz="2" w:space="0" w:color="E2E8F0"/>
              </w:divBdr>
              <w:divsChild>
                <w:div w:id="143011193">
                  <w:marLeft w:val="0"/>
                  <w:marRight w:val="0"/>
                  <w:marTop w:val="0"/>
                  <w:marBottom w:val="0"/>
                  <w:divBdr>
                    <w:top w:val="single" w:sz="2" w:space="0" w:color="E2E8F0"/>
                    <w:left w:val="single" w:sz="2" w:space="0" w:color="E2E8F0"/>
                    <w:bottom w:val="single" w:sz="2" w:space="0" w:color="E2E8F0"/>
                    <w:right w:val="single" w:sz="2" w:space="0" w:color="E2E8F0"/>
                  </w:divBdr>
                </w:div>
                <w:div w:id="1093819264">
                  <w:marLeft w:val="0"/>
                  <w:marRight w:val="0"/>
                  <w:marTop w:val="0"/>
                  <w:marBottom w:val="0"/>
                  <w:divBdr>
                    <w:top w:val="single" w:sz="2" w:space="11" w:color="E2E8F0"/>
                    <w:left w:val="single" w:sz="2" w:space="11" w:color="E2E8F0"/>
                    <w:bottom w:val="single" w:sz="2" w:space="11" w:color="E2E8F0"/>
                    <w:right w:val="single" w:sz="2" w:space="11" w:color="E2E8F0"/>
                  </w:divBdr>
                  <w:divsChild>
                    <w:div w:id="262419755">
                      <w:marLeft w:val="0"/>
                      <w:marRight w:val="0"/>
                      <w:marTop w:val="0"/>
                      <w:marBottom w:val="0"/>
                      <w:divBdr>
                        <w:top w:val="single" w:sz="2" w:space="0" w:color="E2E8F0"/>
                        <w:left w:val="single" w:sz="2" w:space="0" w:color="E2E8F0"/>
                        <w:bottom w:val="single" w:sz="2" w:space="0" w:color="E2E8F0"/>
                        <w:right w:val="single" w:sz="2" w:space="0" w:color="E2E8F0"/>
                      </w:divBdr>
                    </w:div>
                    <w:div w:id="14518211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97631340">
              <w:marLeft w:val="0"/>
              <w:marRight w:val="0"/>
              <w:marTop w:val="0"/>
              <w:marBottom w:val="0"/>
              <w:divBdr>
                <w:top w:val="single" w:sz="2" w:space="0" w:color="E2E8F0"/>
                <w:left w:val="single" w:sz="2" w:space="0" w:color="E2E8F0"/>
                <w:bottom w:val="single" w:sz="2" w:space="0" w:color="E2E8F0"/>
                <w:right w:val="single" w:sz="2" w:space="0" w:color="E2E8F0"/>
              </w:divBdr>
              <w:divsChild>
                <w:div w:id="1176119302">
                  <w:marLeft w:val="0"/>
                  <w:marRight w:val="0"/>
                  <w:marTop w:val="0"/>
                  <w:marBottom w:val="0"/>
                  <w:divBdr>
                    <w:top w:val="single" w:sz="2" w:space="0" w:color="E2E8F0"/>
                    <w:left w:val="single" w:sz="2" w:space="0" w:color="E2E8F0"/>
                    <w:bottom w:val="single" w:sz="2" w:space="0" w:color="E2E8F0"/>
                    <w:right w:val="single" w:sz="2" w:space="0" w:color="E2E8F0"/>
                  </w:divBdr>
                </w:div>
                <w:div w:id="154296948">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276322">
                      <w:marLeft w:val="0"/>
                      <w:marRight w:val="0"/>
                      <w:marTop w:val="0"/>
                      <w:marBottom w:val="0"/>
                      <w:divBdr>
                        <w:top w:val="single" w:sz="2" w:space="0" w:color="E2E8F0"/>
                        <w:left w:val="single" w:sz="2" w:space="0" w:color="E2E8F0"/>
                        <w:bottom w:val="single" w:sz="2" w:space="0" w:color="E2E8F0"/>
                        <w:right w:val="single" w:sz="2" w:space="0" w:color="E2E8F0"/>
                      </w:divBdr>
                    </w:div>
                    <w:div w:id="13843250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6333881">
              <w:marLeft w:val="0"/>
              <w:marRight w:val="0"/>
              <w:marTop w:val="0"/>
              <w:marBottom w:val="0"/>
              <w:divBdr>
                <w:top w:val="single" w:sz="2" w:space="0" w:color="E2E8F0"/>
                <w:left w:val="single" w:sz="2" w:space="0" w:color="E2E8F0"/>
                <w:bottom w:val="single" w:sz="2" w:space="0" w:color="E2E8F0"/>
                <w:right w:val="single" w:sz="2" w:space="0" w:color="E2E8F0"/>
              </w:divBdr>
              <w:divsChild>
                <w:div w:id="2088305358">
                  <w:marLeft w:val="0"/>
                  <w:marRight w:val="0"/>
                  <w:marTop w:val="0"/>
                  <w:marBottom w:val="0"/>
                  <w:divBdr>
                    <w:top w:val="single" w:sz="2" w:space="0" w:color="E2E8F0"/>
                    <w:left w:val="single" w:sz="2" w:space="0" w:color="E2E8F0"/>
                    <w:bottom w:val="single" w:sz="2" w:space="0" w:color="E2E8F0"/>
                    <w:right w:val="single" w:sz="2" w:space="0" w:color="E2E8F0"/>
                  </w:divBdr>
                </w:div>
                <w:div w:id="739016356">
                  <w:marLeft w:val="0"/>
                  <w:marRight w:val="0"/>
                  <w:marTop w:val="0"/>
                  <w:marBottom w:val="0"/>
                  <w:divBdr>
                    <w:top w:val="single" w:sz="2" w:space="11" w:color="E2E8F0"/>
                    <w:left w:val="single" w:sz="2" w:space="11" w:color="E2E8F0"/>
                    <w:bottom w:val="single" w:sz="2" w:space="11" w:color="E2E8F0"/>
                    <w:right w:val="single" w:sz="2" w:space="11" w:color="E2E8F0"/>
                  </w:divBdr>
                  <w:divsChild>
                    <w:div w:id="872570572">
                      <w:marLeft w:val="0"/>
                      <w:marRight w:val="0"/>
                      <w:marTop w:val="0"/>
                      <w:marBottom w:val="0"/>
                      <w:divBdr>
                        <w:top w:val="single" w:sz="2" w:space="0" w:color="E2E8F0"/>
                        <w:left w:val="single" w:sz="2" w:space="0" w:color="E2E8F0"/>
                        <w:bottom w:val="single" w:sz="2" w:space="0" w:color="E2E8F0"/>
                        <w:right w:val="single" w:sz="2" w:space="0" w:color="E2E8F0"/>
                      </w:divBdr>
                    </w:div>
                    <w:div w:id="1717772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09184694">
              <w:marLeft w:val="0"/>
              <w:marRight w:val="0"/>
              <w:marTop w:val="0"/>
              <w:marBottom w:val="0"/>
              <w:divBdr>
                <w:top w:val="single" w:sz="2" w:space="0" w:color="E2E8F0"/>
                <w:left w:val="single" w:sz="2" w:space="0" w:color="E2E8F0"/>
                <w:bottom w:val="single" w:sz="2" w:space="0" w:color="E2E8F0"/>
                <w:right w:val="single" w:sz="2" w:space="0" w:color="E2E8F0"/>
              </w:divBdr>
              <w:divsChild>
                <w:div w:id="674042104">
                  <w:marLeft w:val="0"/>
                  <w:marRight w:val="0"/>
                  <w:marTop w:val="0"/>
                  <w:marBottom w:val="0"/>
                  <w:divBdr>
                    <w:top w:val="single" w:sz="2" w:space="0" w:color="E2E8F0"/>
                    <w:left w:val="single" w:sz="2" w:space="0" w:color="E2E8F0"/>
                    <w:bottom w:val="single" w:sz="2" w:space="0" w:color="E2E8F0"/>
                    <w:right w:val="single" w:sz="2" w:space="0" w:color="E2E8F0"/>
                  </w:divBdr>
                </w:div>
                <w:div w:id="1557736650">
                  <w:marLeft w:val="0"/>
                  <w:marRight w:val="0"/>
                  <w:marTop w:val="0"/>
                  <w:marBottom w:val="0"/>
                  <w:divBdr>
                    <w:top w:val="single" w:sz="2" w:space="11" w:color="E2E8F0"/>
                    <w:left w:val="single" w:sz="2" w:space="11" w:color="E2E8F0"/>
                    <w:bottom w:val="single" w:sz="2" w:space="11" w:color="E2E8F0"/>
                    <w:right w:val="single" w:sz="2" w:space="11" w:color="E2E8F0"/>
                  </w:divBdr>
                  <w:divsChild>
                    <w:div w:id="269895458">
                      <w:marLeft w:val="0"/>
                      <w:marRight w:val="0"/>
                      <w:marTop w:val="0"/>
                      <w:marBottom w:val="0"/>
                      <w:divBdr>
                        <w:top w:val="single" w:sz="2" w:space="0" w:color="E2E8F0"/>
                        <w:left w:val="single" w:sz="2" w:space="0" w:color="E2E8F0"/>
                        <w:bottom w:val="single" w:sz="2" w:space="0" w:color="E2E8F0"/>
                        <w:right w:val="single" w:sz="2" w:space="0" w:color="E2E8F0"/>
                      </w:divBdr>
                    </w:div>
                    <w:div w:id="24851327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21033987">
              <w:marLeft w:val="0"/>
              <w:marRight w:val="0"/>
              <w:marTop w:val="0"/>
              <w:marBottom w:val="0"/>
              <w:divBdr>
                <w:top w:val="single" w:sz="2" w:space="0" w:color="E2E8F0"/>
                <w:left w:val="single" w:sz="2" w:space="0" w:color="E2E8F0"/>
                <w:bottom w:val="single" w:sz="2" w:space="0" w:color="E2E8F0"/>
                <w:right w:val="single" w:sz="2" w:space="0" w:color="E2E8F0"/>
              </w:divBdr>
              <w:divsChild>
                <w:div w:id="402408535">
                  <w:marLeft w:val="0"/>
                  <w:marRight w:val="0"/>
                  <w:marTop w:val="0"/>
                  <w:marBottom w:val="0"/>
                  <w:divBdr>
                    <w:top w:val="single" w:sz="2" w:space="0" w:color="E2E8F0"/>
                    <w:left w:val="single" w:sz="2" w:space="0" w:color="E2E8F0"/>
                    <w:bottom w:val="single" w:sz="2" w:space="0" w:color="E2E8F0"/>
                    <w:right w:val="single" w:sz="2" w:space="0" w:color="E2E8F0"/>
                  </w:divBdr>
                </w:div>
                <w:div w:id="136797905">
                  <w:marLeft w:val="0"/>
                  <w:marRight w:val="0"/>
                  <w:marTop w:val="0"/>
                  <w:marBottom w:val="0"/>
                  <w:divBdr>
                    <w:top w:val="single" w:sz="2" w:space="11" w:color="E2E8F0"/>
                    <w:left w:val="single" w:sz="2" w:space="11" w:color="E2E8F0"/>
                    <w:bottom w:val="single" w:sz="2" w:space="11" w:color="E2E8F0"/>
                    <w:right w:val="single" w:sz="2" w:space="11" w:color="E2E8F0"/>
                  </w:divBdr>
                  <w:divsChild>
                    <w:div w:id="1197738443">
                      <w:marLeft w:val="0"/>
                      <w:marRight w:val="0"/>
                      <w:marTop w:val="0"/>
                      <w:marBottom w:val="0"/>
                      <w:divBdr>
                        <w:top w:val="single" w:sz="2" w:space="0" w:color="E2E8F0"/>
                        <w:left w:val="single" w:sz="2" w:space="0" w:color="E2E8F0"/>
                        <w:bottom w:val="single" w:sz="2" w:space="0" w:color="E2E8F0"/>
                        <w:right w:val="single" w:sz="2" w:space="0" w:color="E2E8F0"/>
                      </w:divBdr>
                    </w:div>
                    <w:div w:id="12644594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44906882">
              <w:marLeft w:val="0"/>
              <w:marRight w:val="0"/>
              <w:marTop w:val="0"/>
              <w:marBottom w:val="0"/>
              <w:divBdr>
                <w:top w:val="single" w:sz="2" w:space="0" w:color="E2E8F0"/>
                <w:left w:val="single" w:sz="2" w:space="0" w:color="E2E8F0"/>
                <w:bottom w:val="single" w:sz="2" w:space="0" w:color="E2E8F0"/>
                <w:right w:val="single" w:sz="2" w:space="0" w:color="E2E8F0"/>
              </w:divBdr>
              <w:divsChild>
                <w:div w:id="245656805">
                  <w:marLeft w:val="0"/>
                  <w:marRight w:val="0"/>
                  <w:marTop w:val="0"/>
                  <w:marBottom w:val="0"/>
                  <w:divBdr>
                    <w:top w:val="single" w:sz="2" w:space="0" w:color="E2E8F0"/>
                    <w:left w:val="single" w:sz="2" w:space="0" w:color="E2E8F0"/>
                    <w:bottom w:val="single" w:sz="2" w:space="0" w:color="E2E8F0"/>
                    <w:right w:val="single" w:sz="2" w:space="0" w:color="E2E8F0"/>
                  </w:divBdr>
                </w:div>
                <w:div w:id="1496725012">
                  <w:marLeft w:val="0"/>
                  <w:marRight w:val="0"/>
                  <w:marTop w:val="0"/>
                  <w:marBottom w:val="0"/>
                  <w:divBdr>
                    <w:top w:val="single" w:sz="2" w:space="11" w:color="E2E8F0"/>
                    <w:left w:val="single" w:sz="2" w:space="11" w:color="E2E8F0"/>
                    <w:bottom w:val="single" w:sz="2" w:space="11" w:color="E2E8F0"/>
                    <w:right w:val="single" w:sz="2" w:space="11" w:color="E2E8F0"/>
                  </w:divBdr>
                  <w:divsChild>
                    <w:div w:id="1003511244">
                      <w:marLeft w:val="0"/>
                      <w:marRight w:val="0"/>
                      <w:marTop w:val="0"/>
                      <w:marBottom w:val="0"/>
                      <w:divBdr>
                        <w:top w:val="single" w:sz="2" w:space="0" w:color="E2E8F0"/>
                        <w:left w:val="single" w:sz="2" w:space="0" w:color="E2E8F0"/>
                        <w:bottom w:val="single" w:sz="2" w:space="0" w:color="E2E8F0"/>
                        <w:right w:val="single" w:sz="2" w:space="0" w:color="E2E8F0"/>
                      </w:divBdr>
                    </w:div>
                    <w:div w:id="2008703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1971096">
              <w:marLeft w:val="0"/>
              <w:marRight w:val="0"/>
              <w:marTop w:val="0"/>
              <w:marBottom w:val="0"/>
              <w:divBdr>
                <w:top w:val="single" w:sz="2" w:space="0" w:color="E2E8F0"/>
                <w:left w:val="single" w:sz="2" w:space="0" w:color="E2E8F0"/>
                <w:bottom w:val="single" w:sz="2" w:space="0" w:color="E2E8F0"/>
                <w:right w:val="single" w:sz="2" w:space="0" w:color="E2E8F0"/>
              </w:divBdr>
              <w:divsChild>
                <w:div w:id="914706715">
                  <w:marLeft w:val="0"/>
                  <w:marRight w:val="0"/>
                  <w:marTop w:val="0"/>
                  <w:marBottom w:val="0"/>
                  <w:divBdr>
                    <w:top w:val="single" w:sz="2" w:space="0" w:color="E2E8F0"/>
                    <w:left w:val="single" w:sz="2" w:space="0" w:color="E2E8F0"/>
                    <w:bottom w:val="single" w:sz="2" w:space="0" w:color="E2E8F0"/>
                    <w:right w:val="single" w:sz="2" w:space="0" w:color="E2E8F0"/>
                  </w:divBdr>
                </w:div>
                <w:div w:id="551045544">
                  <w:marLeft w:val="0"/>
                  <w:marRight w:val="0"/>
                  <w:marTop w:val="0"/>
                  <w:marBottom w:val="0"/>
                  <w:divBdr>
                    <w:top w:val="single" w:sz="2" w:space="11" w:color="E2E8F0"/>
                    <w:left w:val="single" w:sz="2" w:space="11" w:color="E2E8F0"/>
                    <w:bottom w:val="single" w:sz="2" w:space="11" w:color="E2E8F0"/>
                    <w:right w:val="single" w:sz="2" w:space="11" w:color="E2E8F0"/>
                  </w:divBdr>
                  <w:divsChild>
                    <w:div w:id="676735496">
                      <w:marLeft w:val="0"/>
                      <w:marRight w:val="0"/>
                      <w:marTop w:val="0"/>
                      <w:marBottom w:val="0"/>
                      <w:divBdr>
                        <w:top w:val="single" w:sz="2" w:space="0" w:color="E2E8F0"/>
                        <w:left w:val="single" w:sz="2" w:space="0" w:color="E2E8F0"/>
                        <w:bottom w:val="single" w:sz="2" w:space="0" w:color="E2E8F0"/>
                        <w:right w:val="single" w:sz="2" w:space="0" w:color="E2E8F0"/>
                      </w:divBdr>
                    </w:div>
                    <w:div w:id="20692615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6542060">
              <w:marLeft w:val="0"/>
              <w:marRight w:val="0"/>
              <w:marTop w:val="0"/>
              <w:marBottom w:val="0"/>
              <w:divBdr>
                <w:top w:val="single" w:sz="2" w:space="0" w:color="E2E8F0"/>
                <w:left w:val="single" w:sz="2" w:space="0" w:color="E2E8F0"/>
                <w:bottom w:val="single" w:sz="2" w:space="0" w:color="E2E8F0"/>
                <w:right w:val="single" w:sz="2" w:space="0" w:color="E2E8F0"/>
              </w:divBdr>
              <w:divsChild>
                <w:div w:id="1650597424">
                  <w:marLeft w:val="0"/>
                  <w:marRight w:val="0"/>
                  <w:marTop w:val="0"/>
                  <w:marBottom w:val="0"/>
                  <w:divBdr>
                    <w:top w:val="single" w:sz="2" w:space="0" w:color="E2E8F0"/>
                    <w:left w:val="single" w:sz="2" w:space="0" w:color="E2E8F0"/>
                    <w:bottom w:val="single" w:sz="2" w:space="0" w:color="E2E8F0"/>
                    <w:right w:val="single" w:sz="2" w:space="0" w:color="E2E8F0"/>
                  </w:divBdr>
                </w:div>
                <w:div w:id="842671457">
                  <w:marLeft w:val="0"/>
                  <w:marRight w:val="0"/>
                  <w:marTop w:val="0"/>
                  <w:marBottom w:val="0"/>
                  <w:divBdr>
                    <w:top w:val="single" w:sz="2" w:space="11" w:color="E2E8F0"/>
                    <w:left w:val="single" w:sz="2" w:space="11" w:color="E2E8F0"/>
                    <w:bottom w:val="single" w:sz="2" w:space="11" w:color="E2E8F0"/>
                    <w:right w:val="single" w:sz="2" w:space="11" w:color="E2E8F0"/>
                  </w:divBdr>
                  <w:divsChild>
                    <w:div w:id="986469481">
                      <w:marLeft w:val="0"/>
                      <w:marRight w:val="0"/>
                      <w:marTop w:val="0"/>
                      <w:marBottom w:val="0"/>
                      <w:divBdr>
                        <w:top w:val="single" w:sz="2" w:space="0" w:color="E2E8F0"/>
                        <w:left w:val="single" w:sz="2" w:space="0" w:color="E2E8F0"/>
                        <w:bottom w:val="single" w:sz="2" w:space="0" w:color="E2E8F0"/>
                        <w:right w:val="single" w:sz="2" w:space="0" w:color="E2E8F0"/>
                      </w:divBdr>
                    </w:div>
                    <w:div w:id="19094595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3800702">
              <w:marLeft w:val="0"/>
              <w:marRight w:val="0"/>
              <w:marTop w:val="0"/>
              <w:marBottom w:val="0"/>
              <w:divBdr>
                <w:top w:val="single" w:sz="2" w:space="0" w:color="E2E8F0"/>
                <w:left w:val="single" w:sz="2" w:space="0" w:color="E2E8F0"/>
                <w:bottom w:val="single" w:sz="2" w:space="0" w:color="E2E8F0"/>
                <w:right w:val="single" w:sz="2" w:space="0" w:color="E2E8F0"/>
              </w:divBdr>
              <w:divsChild>
                <w:div w:id="206913796">
                  <w:marLeft w:val="0"/>
                  <w:marRight w:val="0"/>
                  <w:marTop w:val="0"/>
                  <w:marBottom w:val="0"/>
                  <w:divBdr>
                    <w:top w:val="single" w:sz="2" w:space="0" w:color="E2E8F0"/>
                    <w:left w:val="single" w:sz="2" w:space="0" w:color="E2E8F0"/>
                    <w:bottom w:val="single" w:sz="2" w:space="0" w:color="E2E8F0"/>
                    <w:right w:val="single" w:sz="2" w:space="0" w:color="E2E8F0"/>
                  </w:divBdr>
                </w:div>
                <w:div w:id="9070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95947862">
                      <w:marLeft w:val="0"/>
                      <w:marRight w:val="0"/>
                      <w:marTop w:val="0"/>
                      <w:marBottom w:val="0"/>
                      <w:divBdr>
                        <w:top w:val="single" w:sz="2" w:space="0" w:color="E2E8F0"/>
                        <w:left w:val="single" w:sz="2" w:space="0" w:color="E2E8F0"/>
                        <w:bottom w:val="single" w:sz="2" w:space="0" w:color="E2E8F0"/>
                        <w:right w:val="single" w:sz="2" w:space="0" w:color="E2E8F0"/>
                      </w:divBdr>
                    </w:div>
                    <w:div w:id="9968818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17875028">
              <w:marLeft w:val="0"/>
              <w:marRight w:val="0"/>
              <w:marTop w:val="0"/>
              <w:marBottom w:val="0"/>
              <w:divBdr>
                <w:top w:val="single" w:sz="2" w:space="0" w:color="E2E8F0"/>
                <w:left w:val="single" w:sz="2" w:space="0" w:color="E2E8F0"/>
                <w:bottom w:val="single" w:sz="2" w:space="0" w:color="E2E8F0"/>
                <w:right w:val="single" w:sz="2" w:space="0" w:color="E2E8F0"/>
              </w:divBdr>
              <w:divsChild>
                <w:div w:id="2028435613">
                  <w:marLeft w:val="0"/>
                  <w:marRight w:val="0"/>
                  <w:marTop w:val="0"/>
                  <w:marBottom w:val="0"/>
                  <w:divBdr>
                    <w:top w:val="single" w:sz="2" w:space="0" w:color="E2E8F0"/>
                    <w:left w:val="single" w:sz="2" w:space="0" w:color="E2E8F0"/>
                    <w:bottom w:val="single" w:sz="2" w:space="0" w:color="E2E8F0"/>
                    <w:right w:val="single" w:sz="2" w:space="0" w:color="E2E8F0"/>
                  </w:divBdr>
                </w:div>
                <w:div w:id="526989617">
                  <w:marLeft w:val="0"/>
                  <w:marRight w:val="0"/>
                  <w:marTop w:val="0"/>
                  <w:marBottom w:val="0"/>
                  <w:divBdr>
                    <w:top w:val="single" w:sz="2" w:space="11" w:color="E2E8F0"/>
                    <w:left w:val="single" w:sz="2" w:space="11" w:color="E2E8F0"/>
                    <w:bottom w:val="single" w:sz="2" w:space="11" w:color="E2E8F0"/>
                    <w:right w:val="single" w:sz="2" w:space="11" w:color="E2E8F0"/>
                  </w:divBdr>
                  <w:divsChild>
                    <w:div w:id="940336120">
                      <w:marLeft w:val="0"/>
                      <w:marRight w:val="0"/>
                      <w:marTop w:val="0"/>
                      <w:marBottom w:val="0"/>
                      <w:divBdr>
                        <w:top w:val="single" w:sz="2" w:space="0" w:color="E2E8F0"/>
                        <w:left w:val="single" w:sz="2" w:space="0" w:color="E2E8F0"/>
                        <w:bottom w:val="single" w:sz="2" w:space="0" w:color="E2E8F0"/>
                        <w:right w:val="single" w:sz="2" w:space="0" w:color="E2E8F0"/>
                      </w:divBdr>
                    </w:div>
                    <w:div w:id="12908213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85307886">
              <w:marLeft w:val="0"/>
              <w:marRight w:val="0"/>
              <w:marTop w:val="0"/>
              <w:marBottom w:val="0"/>
              <w:divBdr>
                <w:top w:val="single" w:sz="2" w:space="0" w:color="E2E8F0"/>
                <w:left w:val="single" w:sz="2" w:space="0" w:color="E2E8F0"/>
                <w:bottom w:val="single" w:sz="2" w:space="0" w:color="E2E8F0"/>
                <w:right w:val="single" w:sz="2" w:space="0" w:color="E2E8F0"/>
              </w:divBdr>
              <w:divsChild>
                <w:div w:id="1498185343">
                  <w:marLeft w:val="0"/>
                  <w:marRight w:val="0"/>
                  <w:marTop w:val="0"/>
                  <w:marBottom w:val="0"/>
                  <w:divBdr>
                    <w:top w:val="single" w:sz="2" w:space="0" w:color="E2E8F0"/>
                    <w:left w:val="single" w:sz="2" w:space="0" w:color="E2E8F0"/>
                    <w:bottom w:val="single" w:sz="2" w:space="0" w:color="E2E8F0"/>
                    <w:right w:val="single" w:sz="2" w:space="0" w:color="E2E8F0"/>
                  </w:divBdr>
                </w:div>
                <w:div w:id="1121613628">
                  <w:marLeft w:val="0"/>
                  <w:marRight w:val="0"/>
                  <w:marTop w:val="0"/>
                  <w:marBottom w:val="0"/>
                  <w:divBdr>
                    <w:top w:val="single" w:sz="2" w:space="11" w:color="E2E8F0"/>
                    <w:left w:val="single" w:sz="2" w:space="11" w:color="E2E8F0"/>
                    <w:bottom w:val="single" w:sz="2" w:space="11" w:color="E2E8F0"/>
                    <w:right w:val="single" w:sz="2" w:space="11" w:color="E2E8F0"/>
                  </w:divBdr>
                  <w:divsChild>
                    <w:div w:id="121198335">
                      <w:marLeft w:val="0"/>
                      <w:marRight w:val="0"/>
                      <w:marTop w:val="0"/>
                      <w:marBottom w:val="0"/>
                      <w:divBdr>
                        <w:top w:val="single" w:sz="2" w:space="0" w:color="E2E8F0"/>
                        <w:left w:val="single" w:sz="2" w:space="0" w:color="E2E8F0"/>
                        <w:bottom w:val="single" w:sz="2" w:space="0" w:color="E2E8F0"/>
                        <w:right w:val="single" w:sz="2" w:space="0" w:color="E2E8F0"/>
                      </w:divBdr>
                    </w:div>
                    <w:div w:id="482044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68240584">
              <w:marLeft w:val="0"/>
              <w:marRight w:val="0"/>
              <w:marTop w:val="0"/>
              <w:marBottom w:val="0"/>
              <w:divBdr>
                <w:top w:val="single" w:sz="2" w:space="0" w:color="E2E8F0"/>
                <w:left w:val="single" w:sz="2" w:space="0" w:color="E2E8F0"/>
                <w:bottom w:val="single" w:sz="2" w:space="0" w:color="E2E8F0"/>
                <w:right w:val="single" w:sz="2" w:space="0" w:color="E2E8F0"/>
              </w:divBdr>
              <w:divsChild>
                <w:div w:id="451945917">
                  <w:marLeft w:val="0"/>
                  <w:marRight w:val="0"/>
                  <w:marTop w:val="0"/>
                  <w:marBottom w:val="0"/>
                  <w:divBdr>
                    <w:top w:val="single" w:sz="2" w:space="0" w:color="E2E8F0"/>
                    <w:left w:val="single" w:sz="2" w:space="0" w:color="E2E8F0"/>
                    <w:bottom w:val="single" w:sz="2" w:space="0" w:color="E2E8F0"/>
                    <w:right w:val="single" w:sz="2" w:space="0" w:color="E2E8F0"/>
                  </w:divBdr>
                </w:div>
                <w:div w:id="42522716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4502828">
                      <w:marLeft w:val="0"/>
                      <w:marRight w:val="0"/>
                      <w:marTop w:val="0"/>
                      <w:marBottom w:val="0"/>
                      <w:divBdr>
                        <w:top w:val="single" w:sz="2" w:space="0" w:color="E2E8F0"/>
                        <w:left w:val="single" w:sz="2" w:space="0" w:color="E2E8F0"/>
                        <w:bottom w:val="single" w:sz="2" w:space="0" w:color="E2E8F0"/>
                        <w:right w:val="single" w:sz="2" w:space="0" w:color="E2E8F0"/>
                      </w:divBdr>
                    </w:div>
                    <w:div w:id="16244618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28792861">
              <w:marLeft w:val="0"/>
              <w:marRight w:val="0"/>
              <w:marTop w:val="0"/>
              <w:marBottom w:val="0"/>
              <w:divBdr>
                <w:top w:val="single" w:sz="2" w:space="0" w:color="E2E8F0"/>
                <w:left w:val="single" w:sz="2" w:space="0" w:color="E2E8F0"/>
                <w:bottom w:val="single" w:sz="2" w:space="0" w:color="E2E8F0"/>
                <w:right w:val="single" w:sz="2" w:space="0" w:color="E2E8F0"/>
              </w:divBdr>
              <w:divsChild>
                <w:div w:id="680548028">
                  <w:marLeft w:val="0"/>
                  <w:marRight w:val="0"/>
                  <w:marTop w:val="0"/>
                  <w:marBottom w:val="0"/>
                  <w:divBdr>
                    <w:top w:val="single" w:sz="2" w:space="0" w:color="E2E8F0"/>
                    <w:left w:val="single" w:sz="2" w:space="0" w:color="E2E8F0"/>
                    <w:bottom w:val="single" w:sz="2" w:space="0" w:color="E2E8F0"/>
                    <w:right w:val="single" w:sz="2" w:space="0" w:color="E2E8F0"/>
                  </w:divBdr>
                </w:div>
                <w:div w:id="490145997">
                  <w:marLeft w:val="0"/>
                  <w:marRight w:val="0"/>
                  <w:marTop w:val="0"/>
                  <w:marBottom w:val="0"/>
                  <w:divBdr>
                    <w:top w:val="single" w:sz="2" w:space="11" w:color="E2E8F0"/>
                    <w:left w:val="single" w:sz="2" w:space="11" w:color="E2E8F0"/>
                    <w:bottom w:val="single" w:sz="2" w:space="11" w:color="E2E8F0"/>
                    <w:right w:val="single" w:sz="2" w:space="11" w:color="E2E8F0"/>
                  </w:divBdr>
                  <w:divsChild>
                    <w:div w:id="449009261">
                      <w:marLeft w:val="0"/>
                      <w:marRight w:val="0"/>
                      <w:marTop w:val="0"/>
                      <w:marBottom w:val="0"/>
                      <w:divBdr>
                        <w:top w:val="single" w:sz="2" w:space="0" w:color="E2E8F0"/>
                        <w:left w:val="single" w:sz="2" w:space="0" w:color="E2E8F0"/>
                        <w:bottom w:val="single" w:sz="2" w:space="0" w:color="E2E8F0"/>
                        <w:right w:val="single" w:sz="2" w:space="0" w:color="E2E8F0"/>
                      </w:divBdr>
                    </w:div>
                    <w:div w:id="6781196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9625295">
              <w:marLeft w:val="0"/>
              <w:marRight w:val="0"/>
              <w:marTop w:val="0"/>
              <w:marBottom w:val="0"/>
              <w:divBdr>
                <w:top w:val="single" w:sz="2" w:space="0" w:color="E2E8F0"/>
                <w:left w:val="single" w:sz="2" w:space="0" w:color="E2E8F0"/>
                <w:bottom w:val="single" w:sz="2" w:space="0" w:color="E2E8F0"/>
                <w:right w:val="single" w:sz="2" w:space="0" w:color="E2E8F0"/>
              </w:divBdr>
              <w:divsChild>
                <w:div w:id="1216624662">
                  <w:marLeft w:val="0"/>
                  <w:marRight w:val="0"/>
                  <w:marTop w:val="0"/>
                  <w:marBottom w:val="0"/>
                  <w:divBdr>
                    <w:top w:val="single" w:sz="2" w:space="0" w:color="E2E8F0"/>
                    <w:left w:val="single" w:sz="2" w:space="0" w:color="E2E8F0"/>
                    <w:bottom w:val="single" w:sz="2" w:space="0" w:color="E2E8F0"/>
                    <w:right w:val="single" w:sz="2" w:space="0" w:color="E2E8F0"/>
                  </w:divBdr>
                </w:div>
                <w:div w:id="929897306">
                  <w:marLeft w:val="0"/>
                  <w:marRight w:val="0"/>
                  <w:marTop w:val="0"/>
                  <w:marBottom w:val="0"/>
                  <w:divBdr>
                    <w:top w:val="single" w:sz="2" w:space="0" w:color="E2E8F0"/>
                    <w:left w:val="single" w:sz="2" w:space="0" w:color="E2E8F0"/>
                    <w:bottom w:val="single" w:sz="2" w:space="0" w:color="E2E8F0"/>
                    <w:right w:val="single" w:sz="2" w:space="0" w:color="E2E8F0"/>
                  </w:divBdr>
                </w:div>
                <w:div w:id="673529160">
                  <w:marLeft w:val="0"/>
                  <w:marRight w:val="0"/>
                  <w:marTop w:val="0"/>
                  <w:marBottom w:val="0"/>
                  <w:divBdr>
                    <w:top w:val="single" w:sz="2" w:space="11" w:color="E2E8F0"/>
                    <w:left w:val="single" w:sz="2" w:space="11" w:color="E2E8F0"/>
                    <w:bottom w:val="single" w:sz="2" w:space="11" w:color="E2E8F0"/>
                    <w:right w:val="single" w:sz="2" w:space="11" w:color="E2E8F0"/>
                  </w:divBdr>
                  <w:divsChild>
                    <w:div w:id="1583829595">
                      <w:marLeft w:val="0"/>
                      <w:marRight w:val="0"/>
                      <w:marTop w:val="0"/>
                      <w:marBottom w:val="0"/>
                      <w:divBdr>
                        <w:top w:val="single" w:sz="2" w:space="0" w:color="E2E8F0"/>
                        <w:left w:val="single" w:sz="2" w:space="0" w:color="E2E8F0"/>
                        <w:bottom w:val="single" w:sz="2" w:space="0" w:color="E2E8F0"/>
                        <w:right w:val="single" w:sz="2" w:space="0" w:color="E2E8F0"/>
                      </w:divBdr>
                    </w:div>
                    <w:div w:id="2578355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8547080">
              <w:marLeft w:val="0"/>
              <w:marRight w:val="0"/>
              <w:marTop w:val="0"/>
              <w:marBottom w:val="0"/>
              <w:divBdr>
                <w:top w:val="single" w:sz="2" w:space="0" w:color="E2E8F0"/>
                <w:left w:val="single" w:sz="2" w:space="0" w:color="E2E8F0"/>
                <w:bottom w:val="single" w:sz="2" w:space="0" w:color="E2E8F0"/>
                <w:right w:val="single" w:sz="2" w:space="0" w:color="E2E8F0"/>
              </w:divBdr>
              <w:divsChild>
                <w:div w:id="256788290">
                  <w:marLeft w:val="0"/>
                  <w:marRight w:val="0"/>
                  <w:marTop w:val="0"/>
                  <w:marBottom w:val="0"/>
                  <w:divBdr>
                    <w:top w:val="single" w:sz="2" w:space="0" w:color="E2E8F0"/>
                    <w:left w:val="single" w:sz="2" w:space="0" w:color="E2E8F0"/>
                    <w:bottom w:val="single" w:sz="2" w:space="0" w:color="E2E8F0"/>
                    <w:right w:val="single" w:sz="2" w:space="0" w:color="E2E8F0"/>
                  </w:divBdr>
                </w:div>
                <w:div w:id="2117559943">
                  <w:marLeft w:val="0"/>
                  <w:marRight w:val="0"/>
                  <w:marTop w:val="0"/>
                  <w:marBottom w:val="0"/>
                  <w:divBdr>
                    <w:top w:val="single" w:sz="2" w:space="11" w:color="E2E8F0"/>
                    <w:left w:val="single" w:sz="2" w:space="11" w:color="E2E8F0"/>
                    <w:bottom w:val="single" w:sz="2" w:space="11" w:color="E2E8F0"/>
                    <w:right w:val="single" w:sz="2" w:space="11" w:color="E2E8F0"/>
                  </w:divBdr>
                  <w:divsChild>
                    <w:div w:id="1396273594">
                      <w:marLeft w:val="0"/>
                      <w:marRight w:val="0"/>
                      <w:marTop w:val="0"/>
                      <w:marBottom w:val="0"/>
                      <w:divBdr>
                        <w:top w:val="single" w:sz="2" w:space="0" w:color="E2E8F0"/>
                        <w:left w:val="single" w:sz="2" w:space="0" w:color="E2E8F0"/>
                        <w:bottom w:val="single" w:sz="2" w:space="0" w:color="E2E8F0"/>
                        <w:right w:val="single" w:sz="2" w:space="0" w:color="E2E8F0"/>
                      </w:divBdr>
                    </w:div>
                    <w:div w:id="18036465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80380588">
              <w:marLeft w:val="0"/>
              <w:marRight w:val="0"/>
              <w:marTop w:val="0"/>
              <w:marBottom w:val="0"/>
              <w:divBdr>
                <w:top w:val="single" w:sz="2" w:space="0" w:color="E2E8F0"/>
                <w:left w:val="single" w:sz="2" w:space="0" w:color="E2E8F0"/>
                <w:bottom w:val="single" w:sz="2" w:space="0" w:color="E2E8F0"/>
                <w:right w:val="single" w:sz="2" w:space="0" w:color="E2E8F0"/>
              </w:divBdr>
              <w:divsChild>
                <w:div w:id="1292327505">
                  <w:marLeft w:val="0"/>
                  <w:marRight w:val="0"/>
                  <w:marTop w:val="0"/>
                  <w:marBottom w:val="0"/>
                  <w:divBdr>
                    <w:top w:val="single" w:sz="2" w:space="0" w:color="E2E8F0"/>
                    <w:left w:val="single" w:sz="2" w:space="0" w:color="E2E8F0"/>
                    <w:bottom w:val="single" w:sz="2" w:space="0" w:color="E2E8F0"/>
                    <w:right w:val="single" w:sz="2" w:space="0" w:color="E2E8F0"/>
                  </w:divBdr>
                </w:div>
                <w:div w:id="1573274594">
                  <w:marLeft w:val="0"/>
                  <w:marRight w:val="0"/>
                  <w:marTop w:val="0"/>
                  <w:marBottom w:val="0"/>
                  <w:divBdr>
                    <w:top w:val="single" w:sz="2" w:space="11" w:color="E2E8F0"/>
                    <w:left w:val="single" w:sz="2" w:space="11" w:color="E2E8F0"/>
                    <w:bottom w:val="single" w:sz="2" w:space="11" w:color="E2E8F0"/>
                    <w:right w:val="single" w:sz="2" w:space="11" w:color="E2E8F0"/>
                  </w:divBdr>
                  <w:divsChild>
                    <w:div w:id="69274970">
                      <w:marLeft w:val="0"/>
                      <w:marRight w:val="0"/>
                      <w:marTop w:val="0"/>
                      <w:marBottom w:val="0"/>
                      <w:divBdr>
                        <w:top w:val="single" w:sz="2" w:space="0" w:color="E2E8F0"/>
                        <w:left w:val="single" w:sz="2" w:space="0" w:color="E2E8F0"/>
                        <w:bottom w:val="single" w:sz="2" w:space="0" w:color="E2E8F0"/>
                        <w:right w:val="single" w:sz="2" w:space="0" w:color="E2E8F0"/>
                      </w:divBdr>
                    </w:div>
                    <w:div w:id="9212566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3694655">
              <w:marLeft w:val="0"/>
              <w:marRight w:val="0"/>
              <w:marTop w:val="0"/>
              <w:marBottom w:val="0"/>
              <w:divBdr>
                <w:top w:val="single" w:sz="2" w:space="0" w:color="E2E8F0"/>
                <w:left w:val="single" w:sz="2" w:space="0" w:color="E2E8F0"/>
                <w:bottom w:val="single" w:sz="2" w:space="0" w:color="E2E8F0"/>
                <w:right w:val="single" w:sz="2" w:space="0" w:color="E2E8F0"/>
              </w:divBdr>
              <w:divsChild>
                <w:div w:id="1485464333">
                  <w:marLeft w:val="0"/>
                  <w:marRight w:val="0"/>
                  <w:marTop w:val="0"/>
                  <w:marBottom w:val="0"/>
                  <w:divBdr>
                    <w:top w:val="single" w:sz="2" w:space="0" w:color="E2E8F0"/>
                    <w:left w:val="single" w:sz="2" w:space="0" w:color="E2E8F0"/>
                    <w:bottom w:val="single" w:sz="2" w:space="0" w:color="E2E8F0"/>
                    <w:right w:val="single" w:sz="2" w:space="0" w:color="E2E8F0"/>
                  </w:divBdr>
                </w:div>
                <w:div w:id="310908552">
                  <w:marLeft w:val="0"/>
                  <w:marRight w:val="0"/>
                  <w:marTop w:val="0"/>
                  <w:marBottom w:val="0"/>
                  <w:divBdr>
                    <w:top w:val="single" w:sz="2" w:space="11" w:color="E2E8F0"/>
                    <w:left w:val="single" w:sz="2" w:space="11" w:color="E2E8F0"/>
                    <w:bottom w:val="single" w:sz="2" w:space="11" w:color="E2E8F0"/>
                    <w:right w:val="single" w:sz="2" w:space="11" w:color="E2E8F0"/>
                  </w:divBdr>
                  <w:divsChild>
                    <w:div w:id="473910561">
                      <w:marLeft w:val="0"/>
                      <w:marRight w:val="0"/>
                      <w:marTop w:val="0"/>
                      <w:marBottom w:val="0"/>
                      <w:divBdr>
                        <w:top w:val="single" w:sz="2" w:space="0" w:color="E2E8F0"/>
                        <w:left w:val="single" w:sz="2" w:space="0" w:color="E2E8F0"/>
                        <w:bottom w:val="single" w:sz="2" w:space="0" w:color="E2E8F0"/>
                        <w:right w:val="single" w:sz="2" w:space="0" w:color="E2E8F0"/>
                      </w:divBdr>
                    </w:div>
                    <w:div w:id="202578941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36602533">
              <w:marLeft w:val="0"/>
              <w:marRight w:val="0"/>
              <w:marTop w:val="0"/>
              <w:marBottom w:val="0"/>
              <w:divBdr>
                <w:top w:val="single" w:sz="2" w:space="0" w:color="E2E8F0"/>
                <w:left w:val="single" w:sz="2" w:space="0" w:color="E2E8F0"/>
                <w:bottom w:val="single" w:sz="2" w:space="0" w:color="E2E8F0"/>
                <w:right w:val="single" w:sz="2" w:space="0" w:color="E2E8F0"/>
              </w:divBdr>
              <w:divsChild>
                <w:div w:id="203177975">
                  <w:marLeft w:val="0"/>
                  <w:marRight w:val="0"/>
                  <w:marTop w:val="0"/>
                  <w:marBottom w:val="0"/>
                  <w:divBdr>
                    <w:top w:val="single" w:sz="2" w:space="0" w:color="E2E8F0"/>
                    <w:left w:val="single" w:sz="2" w:space="0" w:color="E2E8F0"/>
                    <w:bottom w:val="single" w:sz="2" w:space="0" w:color="E2E8F0"/>
                    <w:right w:val="single" w:sz="2" w:space="0" w:color="E2E8F0"/>
                  </w:divBdr>
                </w:div>
                <w:div w:id="1949040663">
                  <w:marLeft w:val="0"/>
                  <w:marRight w:val="0"/>
                  <w:marTop w:val="0"/>
                  <w:marBottom w:val="0"/>
                  <w:divBdr>
                    <w:top w:val="single" w:sz="2" w:space="11" w:color="E2E8F0"/>
                    <w:left w:val="single" w:sz="2" w:space="11" w:color="E2E8F0"/>
                    <w:bottom w:val="single" w:sz="2" w:space="11" w:color="E2E8F0"/>
                    <w:right w:val="single" w:sz="2" w:space="11" w:color="E2E8F0"/>
                  </w:divBdr>
                  <w:divsChild>
                    <w:div w:id="1990863895">
                      <w:marLeft w:val="0"/>
                      <w:marRight w:val="0"/>
                      <w:marTop w:val="0"/>
                      <w:marBottom w:val="0"/>
                      <w:divBdr>
                        <w:top w:val="single" w:sz="2" w:space="0" w:color="E2E8F0"/>
                        <w:left w:val="single" w:sz="2" w:space="0" w:color="E2E8F0"/>
                        <w:bottom w:val="single" w:sz="2" w:space="0" w:color="E2E8F0"/>
                        <w:right w:val="single" w:sz="2" w:space="0" w:color="E2E8F0"/>
                      </w:divBdr>
                    </w:div>
                    <w:div w:id="19631486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40010203">
              <w:marLeft w:val="0"/>
              <w:marRight w:val="0"/>
              <w:marTop w:val="0"/>
              <w:marBottom w:val="0"/>
              <w:divBdr>
                <w:top w:val="single" w:sz="2" w:space="0" w:color="E2E8F0"/>
                <w:left w:val="single" w:sz="2" w:space="0" w:color="E2E8F0"/>
                <w:bottom w:val="single" w:sz="2" w:space="0" w:color="E2E8F0"/>
                <w:right w:val="single" w:sz="2" w:space="0" w:color="E2E8F0"/>
              </w:divBdr>
              <w:divsChild>
                <w:div w:id="1290863327">
                  <w:marLeft w:val="0"/>
                  <w:marRight w:val="0"/>
                  <w:marTop w:val="0"/>
                  <w:marBottom w:val="0"/>
                  <w:divBdr>
                    <w:top w:val="single" w:sz="2" w:space="0" w:color="E2E8F0"/>
                    <w:left w:val="single" w:sz="2" w:space="0" w:color="E2E8F0"/>
                    <w:bottom w:val="single" w:sz="2" w:space="0" w:color="E2E8F0"/>
                    <w:right w:val="single" w:sz="2" w:space="0" w:color="E2E8F0"/>
                  </w:divBdr>
                </w:div>
                <w:div w:id="328991639">
                  <w:marLeft w:val="0"/>
                  <w:marRight w:val="0"/>
                  <w:marTop w:val="0"/>
                  <w:marBottom w:val="0"/>
                  <w:divBdr>
                    <w:top w:val="single" w:sz="2" w:space="11" w:color="E2E8F0"/>
                    <w:left w:val="single" w:sz="2" w:space="11" w:color="E2E8F0"/>
                    <w:bottom w:val="single" w:sz="2" w:space="11" w:color="E2E8F0"/>
                    <w:right w:val="single" w:sz="2" w:space="11" w:color="E2E8F0"/>
                  </w:divBdr>
                  <w:divsChild>
                    <w:div w:id="1059784502">
                      <w:marLeft w:val="0"/>
                      <w:marRight w:val="0"/>
                      <w:marTop w:val="0"/>
                      <w:marBottom w:val="0"/>
                      <w:divBdr>
                        <w:top w:val="single" w:sz="2" w:space="0" w:color="E2E8F0"/>
                        <w:left w:val="single" w:sz="2" w:space="0" w:color="E2E8F0"/>
                        <w:bottom w:val="single" w:sz="2" w:space="0" w:color="E2E8F0"/>
                        <w:right w:val="single" w:sz="2" w:space="0" w:color="E2E8F0"/>
                      </w:divBdr>
                    </w:div>
                    <w:div w:id="5884702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47960165">
              <w:marLeft w:val="0"/>
              <w:marRight w:val="0"/>
              <w:marTop w:val="0"/>
              <w:marBottom w:val="0"/>
              <w:divBdr>
                <w:top w:val="single" w:sz="2" w:space="0" w:color="E2E8F0"/>
                <w:left w:val="single" w:sz="2" w:space="0" w:color="E2E8F0"/>
                <w:bottom w:val="single" w:sz="2" w:space="0" w:color="E2E8F0"/>
                <w:right w:val="single" w:sz="2" w:space="0" w:color="E2E8F0"/>
              </w:divBdr>
              <w:divsChild>
                <w:div w:id="955477856">
                  <w:marLeft w:val="0"/>
                  <w:marRight w:val="0"/>
                  <w:marTop w:val="0"/>
                  <w:marBottom w:val="0"/>
                  <w:divBdr>
                    <w:top w:val="single" w:sz="2" w:space="0" w:color="E2E8F0"/>
                    <w:left w:val="single" w:sz="2" w:space="0" w:color="E2E8F0"/>
                    <w:bottom w:val="single" w:sz="2" w:space="0" w:color="E2E8F0"/>
                    <w:right w:val="single" w:sz="2" w:space="0" w:color="E2E8F0"/>
                  </w:divBdr>
                </w:div>
                <w:div w:id="617443985">
                  <w:marLeft w:val="0"/>
                  <w:marRight w:val="0"/>
                  <w:marTop w:val="0"/>
                  <w:marBottom w:val="0"/>
                  <w:divBdr>
                    <w:top w:val="single" w:sz="2" w:space="11" w:color="E2E8F0"/>
                    <w:left w:val="single" w:sz="2" w:space="11" w:color="E2E8F0"/>
                    <w:bottom w:val="single" w:sz="2" w:space="11" w:color="E2E8F0"/>
                    <w:right w:val="single" w:sz="2" w:space="11" w:color="E2E8F0"/>
                  </w:divBdr>
                  <w:divsChild>
                    <w:div w:id="1777140492">
                      <w:marLeft w:val="0"/>
                      <w:marRight w:val="0"/>
                      <w:marTop w:val="0"/>
                      <w:marBottom w:val="0"/>
                      <w:divBdr>
                        <w:top w:val="single" w:sz="2" w:space="0" w:color="E2E8F0"/>
                        <w:left w:val="single" w:sz="2" w:space="0" w:color="E2E8F0"/>
                        <w:bottom w:val="single" w:sz="2" w:space="0" w:color="E2E8F0"/>
                        <w:right w:val="single" w:sz="2" w:space="0" w:color="E2E8F0"/>
                      </w:divBdr>
                    </w:div>
                    <w:div w:id="16626120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4078376">
              <w:marLeft w:val="0"/>
              <w:marRight w:val="0"/>
              <w:marTop w:val="0"/>
              <w:marBottom w:val="0"/>
              <w:divBdr>
                <w:top w:val="single" w:sz="2" w:space="0" w:color="E2E8F0"/>
                <w:left w:val="single" w:sz="2" w:space="0" w:color="E2E8F0"/>
                <w:bottom w:val="single" w:sz="2" w:space="0" w:color="E2E8F0"/>
                <w:right w:val="single" w:sz="2" w:space="0" w:color="E2E8F0"/>
              </w:divBdr>
              <w:divsChild>
                <w:div w:id="748766634">
                  <w:marLeft w:val="0"/>
                  <w:marRight w:val="0"/>
                  <w:marTop w:val="0"/>
                  <w:marBottom w:val="0"/>
                  <w:divBdr>
                    <w:top w:val="single" w:sz="2" w:space="0" w:color="E2E8F0"/>
                    <w:left w:val="single" w:sz="2" w:space="0" w:color="E2E8F0"/>
                    <w:bottom w:val="single" w:sz="2" w:space="0" w:color="E2E8F0"/>
                    <w:right w:val="single" w:sz="2" w:space="0" w:color="E2E8F0"/>
                  </w:divBdr>
                </w:div>
                <w:div w:id="731850759">
                  <w:marLeft w:val="0"/>
                  <w:marRight w:val="0"/>
                  <w:marTop w:val="0"/>
                  <w:marBottom w:val="0"/>
                  <w:divBdr>
                    <w:top w:val="single" w:sz="2" w:space="11" w:color="E2E8F0"/>
                    <w:left w:val="single" w:sz="2" w:space="11" w:color="E2E8F0"/>
                    <w:bottom w:val="single" w:sz="2" w:space="11" w:color="E2E8F0"/>
                    <w:right w:val="single" w:sz="2" w:space="11" w:color="E2E8F0"/>
                  </w:divBdr>
                  <w:divsChild>
                    <w:div w:id="693386530">
                      <w:marLeft w:val="0"/>
                      <w:marRight w:val="0"/>
                      <w:marTop w:val="0"/>
                      <w:marBottom w:val="0"/>
                      <w:divBdr>
                        <w:top w:val="single" w:sz="2" w:space="0" w:color="E2E8F0"/>
                        <w:left w:val="single" w:sz="2" w:space="0" w:color="E2E8F0"/>
                        <w:bottom w:val="single" w:sz="2" w:space="0" w:color="E2E8F0"/>
                        <w:right w:val="single" w:sz="2" w:space="0" w:color="E2E8F0"/>
                      </w:divBdr>
                    </w:div>
                    <w:div w:id="16344808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78354963">
              <w:marLeft w:val="0"/>
              <w:marRight w:val="0"/>
              <w:marTop w:val="0"/>
              <w:marBottom w:val="0"/>
              <w:divBdr>
                <w:top w:val="single" w:sz="2" w:space="0" w:color="E2E8F0"/>
                <w:left w:val="single" w:sz="2" w:space="0" w:color="E2E8F0"/>
                <w:bottom w:val="single" w:sz="2" w:space="0" w:color="E2E8F0"/>
                <w:right w:val="single" w:sz="2" w:space="0" w:color="E2E8F0"/>
              </w:divBdr>
              <w:divsChild>
                <w:div w:id="1736246799">
                  <w:marLeft w:val="0"/>
                  <w:marRight w:val="0"/>
                  <w:marTop w:val="0"/>
                  <w:marBottom w:val="0"/>
                  <w:divBdr>
                    <w:top w:val="single" w:sz="2" w:space="0" w:color="E2E8F0"/>
                    <w:left w:val="single" w:sz="2" w:space="0" w:color="E2E8F0"/>
                    <w:bottom w:val="single" w:sz="2" w:space="0" w:color="E2E8F0"/>
                    <w:right w:val="single" w:sz="2" w:space="0" w:color="E2E8F0"/>
                  </w:divBdr>
                </w:div>
                <w:div w:id="154615723">
                  <w:marLeft w:val="0"/>
                  <w:marRight w:val="0"/>
                  <w:marTop w:val="0"/>
                  <w:marBottom w:val="0"/>
                  <w:divBdr>
                    <w:top w:val="single" w:sz="2" w:space="0" w:color="E2E8F0"/>
                    <w:left w:val="single" w:sz="2" w:space="0" w:color="E2E8F0"/>
                    <w:bottom w:val="single" w:sz="2" w:space="0" w:color="E2E8F0"/>
                    <w:right w:val="single" w:sz="2" w:space="0" w:color="E2E8F0"/>
                  </w:divBdr>
                </w:div>
                <w:div w:id="1393314703">
                  <w:marLeft w:val="0"/>
                  <w:marRight w:val="0"/>
                  <w:marTop w:val="0"/>
                  <w:marBottom w:val="0"/>
                  <w:divBdr>
                    <w:top w:val="single" w:sz="2" w:space="11" w:color="E2E8F0"/>
                    <w:left w:val="single" w:sz="2" w:space="11" w:color="E2E8F0"/>
                    <w:bottom w:val="single" w:sz="2" w:space="11" w:color="E2E8F0"/>
                    <w:right w:val="single" w:sz="2" w:space="11" w:color="E2E8F0"/>
                  </w:divBdr>
                  <w:divsChild>
                    <w:div w:id="742603674">
                      <w:marLeft w:val="0"/>
                      <w:marRight w:val="0"/>
                      <w:marTop w:val="0"/>
                      <w:marBottom w:val="0"/>
                      <w:divBdr>
                        <w:top w:val="single" w:sz="2" w:space="0" w:color="E2E8F0"/>
                        <w:left w:val="single" w:sz="2" w:space="0" w:color="E2E8F0"/>
                        <w:bottom w:val="single" w:sz="2" w:space="0" w:color="E2E8F0"/>
                        <w:right w:val="single" w:sz="2" w:space="0" w:color="E2E8F0"/>
                      </w:divBdr>
                    </w:div>
                    <w:div w:id="2738307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9824839">
              <w:marLeft w:val="0"/>
              <w:marRight w:val="0"/>
              <w:marTop w:val="0"/>
              <w:marBottom w:val="0"/>
              <w:divBdr>
                <w:top w:val="single" w:sz="2" w:space="0" w:color="E2E8F0"/>
                <w:left w:val="single" w:sz="2" w:space="0" w:color="E2E8F0"/>
                <w:bottom w:val="single" w:sz="2" w:space="0" w:color="E2E8F0"/>
                <w:right w:val="single" w:sz="2" w:space="0" w:color="E2E8F0"/>
              </w:divBdr>
              <w:divsChild>
                <w:div w:id="1842351923">
                  <w:marLeft w:val="0"/>
                  <w:marRight w:val="0"/>
                  <w:marTop w:val="0"/>
                  <w:marBottom w:val="0"/>
                  <w:divBdr>
                    <w:top w:val="single" w:sz="2" w:space="0" w:color="E2E8F0"/>
                    <w:left w:val="single" w:sz="2" w:space="0" w:color="E2E8F0"/>
                    <w:bottom w:val="single" w:sz="2" w:space="0" w:color="E2E8F0"/>
                    <w:right w:val="single" w:sz="2" w:space="0" w:color="E2E8F0"/>
                  </w:divBdr>
                </w:div>
                <w:div w:id="1797211857">
                  <w:marLeft w:val="0"/>
                  <w:marRight w:val="0"/>
                  <w:marTop w:val="0"/>
                  <w:marBottom w:val="0"/>
                  <w:divBdr>
                    <w:top w:val="single" w:sz="2" w:space="11" w:color="E2E8F0"/>
                    <w:left w:val="single" w:sz="2" w:space="11" w:color="E2E8F0"/>
                    <w:bottom w:val="single" w:sz="2" w:space="11" w:color="E2E8F0"/>
                    <w:right w:val="single" w:sz="2" w:space="11" w:color="E2E8F0"/>
                  </w:divBdr>
                  <w:divsChild>
                    <w:div w:id="857810876">
                      <w:marLeft w:val="0"/>
                      <w:marRight w:val="0"/>
                      <w:marTop w:val="0"/>
                      <w:marBottom w:val="0"/>
                      <w:divBdr>
                        <w:top w:val="single" w:sz="2" w:space="0" w:color="E2E8F0"/>
                        <w:left w:val="single" w:sz="2" w:space="0" w:color="E2E8F0"/>
                        <w:bottom w:val="single" w:sz="2" w:space="0" w:color="E2E8F0"/>
                        <w:right w:val="single" w:sz="2" w:space="0" w:color="E2E8F0"/>
                      </w:divBdr>
                    </w:div>
                    <w:div w:id="182920664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30645616">
              <w:marLeft w:val="0"/>
              <w:marRight w:val="0"/>
              <w:marTop w:val="0"/>
              <w:marBottom w:val="0"/>
              <w:divBdr>
                <w:top w:val="single" w:sz="2" w:space="0" w:color="E2E8F0"/>
                <w:left w:val="single" w:sz="2" w:space="0" w:color="E2E8F0"/>
                <w:bottom w:val="single" w:sz="2" w:space="0" w:color="E2E8F0"/>
                <w:right w:val="single" w:sz="2" w:space="0" w:color="E2E8F0"/>
              </w:divBdr>
              <w:divsChild>
                <w:div w:id="657851515">
                  <w:marLeft w:val="0"/>
                  <w:marRight w:val="0"/>
                  <w:marTop w:val="0"/>
                  <w:marBottom w:val="0"/>
                  <w:divBdr>
                    <w:top w:val="single" w:sz="2" w:space="0" w:color="E2E8F0"/>
                    <w:left w:val="single" w:sz="2" w:space="0" w:color="E2E8F0"/>
                    <w:bottom w:val="single" w:sz="2" w:space="0" w:color="E2E8F0"/>
                    <w:right w:val="single" w:sz="2" w:space="0" w:color="E2E8F0"/>
                  </w:divBdr>
                </w:div>
                <w:div w:id="1321425039">
                  <w:marLeft w:val="0"/>
                  <w:marRight w:val="0"/>
                  <w:marTop w:val="0"/>
                  <w:marBottom w:val="0"/>
                  <w:divBdr>
                    <w:top w:val="single" w:sz="2" w:space="11" w:color="E2E8F0"/>
                    <w:left w:val="single" w:sz="2" w:space="11" w:color="E2E8F0"/>
                    <w:bottom w:val="single" w:sz="2" w:space="11" w:color="E2E8F0"/>
                    <w:right w:val="single" w:sz="2" w:space="11" w:color="E2E8F0"/>
                  </w:divBdr>
                  <w:divsChild>
                    <w:div w:id="2126460971">
                      <w:marLeft w:val="0"/>
                      <w:marRight w:val="0"/>
                      <w:marTop w:val="0"/>
                      <w:marBottom w:val="0"/>
                      <w:divBdr>
                        <w:top w:val="single" w:sz="2" w:space="0" w:color="E2E8F0"/>
                        <w:left w:val="single" w:sz="2" w:space="0" w:color="E2E8F0"/>
                        <w:bottom w:val="single" w:sz="2" w:space="0" w:color="E2E8F0"/>
                        <w:right w:val="single" w:sz="2" w:space="0" w:color="E2E8F0"/>
                      </w:divBdr>
                    </w:div>
                    <w:div w:id="141400578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6331248">
              <w:marLeft w:val="0"/>
              <w:marRight w:val="0"/>
              <w:marTop w:val="0"/>
              <w:marBottom w:val="0"/>
              <w:divBdr>
                <w:top w:val="single" w:sz="2" w:space="0" w:color="E2E8F0"/>
                <w:left w:val="single" w:sz="2" w:space="0" w:color="E2E8F0"/>
                <w:bottom w:val="single" w:sz="2" w:space="0" w:color="E2E8F0"/>
                <w:right w:val="single" w:sz="2" w:space="0" w:color="E2E8F0"/>
              </w:divBdr>
              <w:divsChild>
                <w:div w:id="928778815">
                  <w:marLeft w:val="0"/>
                  <w:marRight w:val="0"/>
                  <w:marTop w:val="0"/>
                  <w:marBottom w:val="0"/>
                  <w:divBdr>
                    <w:top w:val="single" w:sz="2" w:space="0" w:color="E2E8F0"/>
                    <w:left w:val="single" w:sz="2" w:space="0" w:color="E2E8F0"/>
                    <w:bottom w:val="single" w:sz="2" w:space="0" w:color="E2E8F0"/>
                    <w:right w:val="single" w:sz="2" w:space="0" w:color="E2E8F0"/>
                  </w:divBdr>
                </w:div>
                <w:div w:id="1652563662">
                  <w:marLeft w:val="0"/>
                  <w:marRight w:val="0"/>
                  <w:marTop w:val="0"/>
                  <w:marBottom w:val="0"/>
                  <w:divBdr>
                    <w:top w:val="single" w:sz="2" w:space="11" w:color="E2E8F0"/>
                    <w:left w:val="single" w:sz="2" w:space="11" w:color="E2E8F0"/>
                    <w:bottom w:val="single" w:sz="2" w:space="11" w:color="E2E8F0"/>
                    <w:right w:val="single" w:sz="2" w:space="11" w:color="E2E8F0"/>
                  </w:divBdr>
                  <w:divsChild>
                    <w:div w:id="208500408">
                      <w:marLeft w:val="0"/>
                      <w:marRight w:val="0"/>
                      <w:marTop w:val="0"/>
                      <w:marBottom w:val="0"/>
                      <w:divBdr>
                        <w:top w:val="single" w:sz="2" w:space="0" w:color="E2E8F0"/>
                        <w:left w:val="single" w:sz="2" w:space="0" w:color="E2E8F0"/>
                        <w:bottom w:val="single" w:sz="2" w:space="0" w:color="E2E8F0"/>
                        <w:right w:val="single" w:sz="2" w:space="0" w:color="E2E8F0"/>
                      </w:divBdr>
                    </w:div>
                    <w:div w:id="70401816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9562445">
              <w:marLeft w:val="0"/>
              <w:marRight w:val="0"/>
              <w:marTop w:val="0"/>
              <w:marBottom w:val="0"/>
              <w:divBdr>
                <w:top w:val="single" w:sz="2" w:space="0" w:color="E2E8F0"/>
                <w:left w:val="single" w:sz="2" w:space="0" w:color="E2E8F0"/>
                <w:bottom w:val="single" w:sz="2" w:space="0" w:color="E2E8F0"/>
                <w:right w:val="single" w:sz="2" w:space="0" w:color="E2E8F0"/>
              </w:divBdr>
              <w:divsChild>
                <w:div w:id="922419790">
                  <w:marLeft w:val="0"/>
                  <w:marRight w:val="0"/>
                  <w:marTop w:val="0"/>
                  <w:marBottom w:val="0"/>
                  <w:divBdr>
                    <w:top w:val="single" w:sz="2" w:space="0" w:color="E2E8F0"/>
                    <w:left w:val="single" w:sz="2" w:space="0" w:color="E2E8F0"/>
                    <w:bottom w:val="single" w:sz="2" w:space="0" w:color="E2E8F0"/>
                    <w:right w:val="single" w:sz="2" w:space="0" w:color="E2E8F0"/>
                  </w:divBdr>
                </w:div>
                <w:div w:id="11495130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50539326">
                      <w:marLeft w:val="0"/>
                      <w:marRight w:val="0"/>
                      <w:marTop w:val="0"/>
                      <w:marBottom w:val="0"/>
                      <w:divBdr>
                        <w:top w:val="single" w:sz="2" w:space="0" w:color="E2E8F0"/>
                        <w:left w:val="single" w:sz="2" w:space="0" w:color="E2E8F0"/>
                        <w:bottom w:val="single" w:sz="2" w:space="0" w:color="E2E8F0"/>
                        <w:right w:val="single" w:sz="2" w:space="0" w:color="E2E8F0"/>
                      </w:divBdr>
                    </w:div>
                    <w:div w:id="3627332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1357119">
              <w:marLeft w:val="0"/>
              <w:marRight w:val="0"/>
              <w:marTop w:val="0"/>
              <w:marBottom w:val="0"/>
              <w:divBdr>
                <w:top w:val="single" w:sz="2" w:space="0" w:color="E2E8F0"/>
                <w:left w:val="single" w:sz="2" w:space="0" w:color="E2E8F0"/>
                <w:bottom w:val="single" w:sz="2" w:space="0" w:color="E2E8F0"/>
                <w:right w:val="single" w:sz="2" w:space="0" w:color="E2E8F0"/>
              </w:divBdr>
              <w:divsChild>
                <w:div w:id="1661542148">
                  <w:marLeft w:val="0"/>
                  <w:marRight w:val="0"/>
                  <w:marTop w:val="0"/>
                  <w:marBottom w:val="0"/>
                  <w:divBdr>
                    <w:top w:val="single" w:sz="2" w:space="0" w:color="E2E8F0"/>
                    <w:left w:val="single" w:sz="2" w:space="0" w:color="E2E8F0"/>
                    <w:bottom w:val="single" w:sz="2" w:space="0" w:color="E2E8F0"/>
                    <w:right w:val="single" w:sz="2" w:space="0" w:color="E2E8F0"/>
                  </w:divBdr>
                </w:div>
                <w:div w:id="1920404728">
                  <w:marLeft w:val="0"/>
                  <w:marRight w:val="0"/>
                  <w:marTop w:val="0"/>
                  <w:marBottom w:val="0"/>
                  <w:divBdr>
                    <w:top w:val="single" w:sz="2" w:space="11" w:color="E2E8F0"/>
                    <w:left w:val="single" w:sz="2" w:space="11" w:color="E2E8F0"/>
                    <w:bottom w:val="single" w:sz="2" w:space="11" w:color="E2E8F0"/>
                    <w:right w:val="single" w:sz="2" w:space="11" w:color="E2E8F0"/>
                  </w:divBdr>
                  <w:divsChild>
                    <w:div w:id="1590000757">
                      <w:marLeft w:val="0"/>
                      <w:marRight w:val="0"/>
                      <w:marTop w:val="0"/>
                      <w:marBottom w:val="0"/>
                      <w:divBdr>
                        <w:top w:val="single" w:sz="2" w:space="0" w:color="E2E8F0"/>
                        <w:left w:val="single" w:sz="2" w:space="0" w:color="E2E8F0"/>
                        <w:bottom w:val="single" w:sz="2" w:space="0" w:color="E2E8F0"/>
                        <w:right w:val="single" w:sz="2" w:space="0" w:color="E2E8F0"/>
                      </w:divBdr>
                    </w:div>
                    <w:div w:id="100239277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1951869">
              <w:marLeft w:val="0"/>
              <w:marRight w:val="0"/>
              <w:marTop w:val="0"/>
              <w:marBottom w:val="0"/>
              <w:divBdr>
                <w:top w:val="single" w:sz="2" w:space="0" w:color="E2E8F0"/>
                <w:left w:val="single" w:sz="2" w:space="0" w:color="E2E8F0"/>
                <w:bottom w:val="single" w:sz="2" w:space="0" w:color="E2E8F0"/>
                <w:right w:val="single" w:sz="2" w:space="0" w:color="E2E8F0"/>
              </w:divBdr>
              <w:divsChild>
                <w:div w:id="1009870023">
                  <w:marLeft w:val="0"/>
                  <w:marRight w:val="0"/>
                  <w:marTop w:val="0"/>
                  <w:marBottom w:val="0"/>
                  <w:divBdr>
                    <w:top w:val="single" w:sz="2" w:space="0" w:color="E2E8F0"/>
                    <w:left w:val="single" w:sz="2" w:space="0" w:color="E2E8F0"/>
                    <w:bottom w:val="single" w:sz="2" w:space="0" w:color="E2E8F0"/>
                    <w:right w:val="single" w:sz="2" w:space="0" w:color="E2E8F0"/>
                  </w:divBdr>
                </w:div>
                <w:div w:id="1967000696">
                  <w:marLeft w:val="0"/>
                  <w:marRight w:val="0"/>
                  <w:marTop w:val="0"/>
                  <w:marBottom w:val="0"/>
                  <w:divBdr>
                    <w:top w:val="single" w:sz="2" w:space="11" w:color="E2E8F0"/>
                    <w:left w:val="single" w:sz="2" w:space="11" w:color="E2E8F0"/>
                    <w:bottom w:val="single" w:sz="2" w:space="11" w:color="E2E8F0"/>
                    <w:right w:val="single" w:sz="2" w:space="11" w:color="E2E8F0"/>
                  </w:divBdr>
                  <w:divsChild>
                    <w:div w:id="1085876839">
                      <w:marLeft w:val="0"/>
                      <w:marRight w:val="0"/>
                      <w:marTop w:val="0"/>
                      <w:marBottom w:val="0"/>
                      <w:divBdr>
                        <w:top w:val="single" w:sz="2" w:space="0" w:color="E2E8F0"/>
                        <w:left w:val="single" w:sz="2" w:space="0" w:color="E2E8F0"/>
                        <w:bottom w:val="single" w:sz="2" w:space="0" w:color="E2E8F0"/>
                        <w:right w:val="single" w:sz="2" w:space="0" w:color="E2E8F0"/>
                      </w:divBdr>
                    </w:div>
                    <w:div w:id="11541007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13108477">
      <w:bodyDiv w:val="1"/>
      <w:marLeft w:val="0"/>
      <w:marRight w:val="0"/>
      <w:marTop w:val="0"/>
      <w:marBottom w:val="0"/>
      <w:divBdr>
        <w:top w:val="none" w:sz="0" w:space="0" w:color="auto"/>
        <w:left w:val="none" w:sz="0" w:space="0" w:color="auto"/>
        <w:bottom w:val="none" w:sz="0" w:space="0" w:color="auto"/>
        <w:right w:val="none" w:sz="0" w:space="0" w:color="auto"/>
      </w:divBdr>
      <w:divsChild>
        <w:div w:id="1846018743">
          <w:marLeft w:val="0"/>
          <w:marRight w:val="0"/>
          <w:marTop w:val="0"/>
          <w:marBottom w:val="0"/>
          <w:divBdr>
            <w:top w:val="single" w:sz="2" w:space="0" w:color="E2E8F0"/>
            <w:left w:val="single" w:sz="2" w:space="0" w:color="E2E8F0"/>
            <w:bottom w:val="single" w:sz="2" w:space="0" w:color="E2E8F0"/>
            <w:right w:val="single" w:sz="2" w:space="0" w:color="E2E8F0"/>
          </w:divBdr>
          <w:divsChild>
            <w:div w:id="564149175">
              <w:marLeft w:val="0"/>
              <w:marRight w:val="0"/>
              <w:marTop w:val="0"/>
              <w:marBottom w:val="0"/>
              <w:divBdr>
                <w:top w:val="single" w:sz="2" w:space="23" w:color="E2E8F0"/>
                <w:left w:val="single" w:sz="2" w:space="31" w:color="E2E8F0"/>
                <w:bottom w:val="single" w:sz="2" w:space="0" w:color="E2E8F0"/>
                <w:right w:val="single" w:sz="2" w:space="31" w:color="E2E8F0"/>
              </w:divBdr>
              <w:divsChild>
                <w:div w:id="3040436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82558687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40015606">
      <w:bodyDiv w:val="1"/>
      <w:marLeft w:val="0"/>
      <w:marRight w:val="0"/>
      <w:marTop w:val="0"/>
      <w:marBottom w:val="0"/>
      <w:divBdr>
        <w:top w:val="none" w:sz="0" w:space="0" w:color="auto"/>
        <w:left w:val="none" w:sz="0" w:space="0" w:color="auto"/>
        <w:bottom w:val="none" w:sz="0" w:space="0" w:color="auto"/>
        <w:right w:val="none" w:sz="0" w:space="0" w:color="auto"/>
      </w:divBdr>
    </w:div>
    <w:div w:id="1129514745">
      <w:bodyDiv w:val="1"/>
      <w:marLeft w:val="0"/>
      <w:marRight w:val="0"/>
      <w:marTop w:val="0"/>
      <w:marBottom w:val="0"/>
      <w:divBdr>
        <w:top w:val="none" w:sz="0" w:space="0" w:color="auto"/>
        <w:left w:val="none" w:sz="0" w:space="0" w:color="auto"/>
        <w:bottom w:val="none" w:sz="0" w:space="0" w:color="auto"/>
        <w:right w:val="none" w:sz="0" w:space="0" w:color="auto"/>
      </w:divBdr>
    </w:div>
    <w:div w:id="1497724580">
      <w:bodyDiv w:val="1"/>
      <w:marLeft w:val="0"/>
      <w:marRight w:val="0"/>
      <w:marTop w:val="0"/>
      <w:marBottom w:val="0"/>
      <w:divBdr>
        <w:top w:val="none" w:sz="0" w:space="0" w:color="auto"/>
        <w:left w:val="none" w:sz="0" w:space="0" w:color="auto"/>
        <w:bottom w:val="none" w:sz="0" w:space="0" w:color="auto"/>
        <w:right w:val="none" w:sz="0" w:space="0" w:color="auto"/>
      </w:divBdr>
    </w:div>
    <w:div w:id="1545411497">
      <w:bodyDiv w:val="1"/>
      <w:marLeft w:val="0"/>
      <w:marRight w:val="0"/>
      <w:marTop w:val="0"/>
      <w:marBottom w:val="0"/>
      <w:divBdr>
        <w:top w:val="none" w:sz="0" w:space="0" w:color="auto"/>
        <w:left w:val="none" w:sz="0" w:space="0" w:color="auto"/>
        <w:bottom w:val="none" w:sz="0" w:space="0" w:color="auto"/>
        <w:right w:val="none" w:sz="0" w:space="0" w:color="auto"/>
      </w:divBdr>
      <w:divsChild>
        <w:div w:id="1449816660">
          <w:marLeft w:val="0"/>
          <w:marRight w:val="0"/>
          <w:marTop w:val="0"/>
          <w:marBottom w:val="0"/>
          <w:divBdr>
            <w:top w:val="none" w:sz="0" w:space="0" w:color="auto"/>
            <w:left w:val="none" w:sz="0" w:space="0" w:color="auto"/>
            <w:bottom w:val="none" w:sz="0" w:space="0" w:color="auto"/>
            <w:right w:val="none" w:sz="0" w:space="0" w:color="auto"/>
          </w:divBdr>
        </w:div>
        <w:div w:id="204173619">
          <w:marLeft w:val="0"/>
          <w:marRight w:val="0"/>
          <w:marTop w:val="0"/>
          <w:marBottom w:val="0"/>
          <w:divBdr>
            <w:top w:val="none" w:sz="0" w:space="0" w:color="auto"/>
            <w:left w:val="none" w:sz="0" w:space="0" w:color="auto"/>
            <w:bottom w:val="none" w:sz="0" w:space="0" w:color="auto"/>
            <w:right w:val="none" w:sz="0" w:space="0" w:color="auto"/>
          </w:divBdr>
          <w:divsChild>
            <w:div w:id="1197963770">
              <w:marLeft w:val="0"/>
              <w:marRight w:val="0"/>
              <w:marTop w:val="0"/>
              <w:marBottom w:val="0"/>
              <w:divBdr>
                <w:top w:val="none" w:sz="0" w:space="0" w:color="auto"/>
                <w:left w:val="none" w:sz="0" w:space="0" w:color="auto"/>
                <w:bottom w:val="none" w:sz="0" w:space="0" w:color="auto"/>
                <w:right w:val="none" w:sz="0" w:space="0" w:color="auto"/>
              </w:divBdr>
              <w:divsChild>
                <w:div w:id="81738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363985">
      <w:bodyDiv w:val="1"/>
      <w:marLeft w:val="0"/>
      <w:marRight w:val="0"/>
      <w:marTop w:val="0"/>
      <w:marBottom w:val="0"/>
      <w:divBdr>
        <w:top w:val="none" w:sz="0" w:space="0" w:color="auto"/>
        <w:left w:val="none" w:sz="0" w:space="0" w:color="auto"/>
        <w:bottom w:val="none" w:sz="0" w:space="0" w:color="auto"/>
        <w:right w:val="none" w:sz="0" w:space="0" w:color="auto"/>
      </w:divBdr>
      <w:divsChild>
        <w:div w:id="1131173637">
          <w:marLeft w:val="0"/>
          <w:marRight w:val="0"/>
          <w:marTop w:val="0"/>
          <w:marBottom w:val="0"/>
          <w:divBdr>
            <w:top w:val="none" w:sz="0" w:space="0" w:color="auto"/>
            <w:left w:val="none" w:sz="0" w:space="0" w:color="auto"/>
            <w:bottom w:val="none" w:sz="0" w:space="0" w:color="auto"/>
            <w:right w:val="none" w:sz="0" w:space="0" w:color="auto"/>
          </w:divBdr>
          <w:divsChild>
            <w:div w:id="643701613">
              <w:marLeft w:val="0"/>
              <w:marRight w:val="0"/>
              <w:marTop w:val="0"/>
              <w:marBottom w:val="0"/>
              <w:divBdr>
                <w:top w:val="none" w:sz="0" w:space="0" w:color="auto"/>
                <w:left w:val="none" w:sz="0" w:space="0" w:color="auto"/>
                <w:bottom w:val="none" w:sz="0" w:space="0" w:color="auto"/>
                <w:right w:val="none" w:sz="0" w:space="0" w:color="auto"/>
              </w:divBdr>
              <w:divsChild>
                <w:div w:id="129368191">
                  <w:marLeft w:val="0"/>
                  <w:marRight w:val="0"/>
                  <w:marTop w:val="0"/>
                  <w:marBottom w:val="0"/>
                  <w:divBdr>
                    <w:top w:val="none" w:sz="0" w:space="0" w:color="auto"/>
                    <w:left w:val="none" w:sz="0" w:space="0" w:color="auto"/>
                    <w:bottom w:val="none" w:sz="0" w:space="0" w:color="auto"/>
                    <w:right w:val="none" w:sz="0" w:space="0" w:color="auto"/>
                  </w:divBdr>
                  <w:divsChild>
                    <w:div w:id="1783960287">
                      <w:marLeft w:val="0"/>
                      <w:marRight w:val="0"/>
                      <w:marTop w:val="0"/>
                      <w:marBottom w:val="0"/>
                      <w:divBdr>
                        <w:top w:val="none" w:sz="0" w:space="0" w:color="auto"/>
                        <w:left w:val="none" w:sz="0" w:space="0" w:color="auto"/>
                        <w:bottom w:val="none" w:sz="0" w:space="0" w:color="auto"/>
                        <w:right w:val="none" w:sz="0" w:space="0" w:color="auto"/>
                      </w:divBdr>
                      <w:divsChild>
                        <w:div w:id="143224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5248">
                  <w:marLeft w:val="0"/>
                  <w:marRight w:val="0"/>
                  <w:marTop w:val="0"/>
                  <w:marBottom w:val="0"/>
                  <w:divBdr>
                    <w:top w:val="none" w:sz="0" w:space="0" w:color="auto"/>
                    <w:left w:val="none" w:sz="0" w:space="0" w:color="auto"/>
                    <w:bottom w:val="none" w:sz="0" w:space="0" w:color="auto"/>
                    <w:right w:val="none" w:sz="0" w:space="0" w:color="auto"/>
                  </w:divBdr>
                  <w:divsChild>
                    <w:div w:id="2029528547">
                      <w:marLeft w:val="0"/>
                      <w:marRight w:val="0"/>
                      <w:marTop w:val="0"/>
                      <w:marBottom w:val="0"/>
                      <w:divBdr>
                        <w:top w:val="none" w:sz="0" w:space="0" w:color="auto"/>
                        <w:left w:val="none" w:sz="0" w:space="0" w:color="auto"/>
                        <w:bottom w:val="none" w:sz="0" w:space="0" w:color="auto"/>
                        <w:right w:val="none" w:sz="0" w:space="0" w:color="auto"/>
                      </w:divBdr>
                      <w:divsChild>
                        <w:div w:id="1304457574">
                          <w:marLeft w:val="0"/>
                          <w:marRight w:val="0"/>
                          <w:marTop w:val="0"/>
                          <w:marBottom w:val="0"/>
                          <w:divBdr>
                            <w:top w:val="none" w:sz="0" w:space="0" w:color="auto"/>
                            <w:left w:val="none" w:sz="0" w:space="0" w:color="auto"/>
                            <w:bottom w:val="none" w:sz="0" w:space="0" w:color="auto"/>
                            <w:right w:val="none" w:sz="0" w:space="0" w:color="auto"/>
                          </w:divBdr>
                          <w:divsChild>
                            <w:div w:id="1617372551">
                              <w:marLeft w:val="0"/>
                              <w:marRight w:val="0"/>
                              <w:marTop w:val="0"/>
                              <w:marBottom w:val="0"/>
                              <w:divBdr>
                                <w:top w:val="none" w:sz="0" w:space="0" w:color="auto"/>
                                <w:left w:val="none" w:sz="0" w:space="0" w:color="auto"/>
                                <w:bottom w:val="none" w:sz="0" w:space="0" w:color="auto"/>
                                <w:right w:val="none" w:sz="0" w:space="0" w:color="auto"/>
                              </w:divBdr>
                              <w:divsChild>
                                <w:div w:id="228157947">
                                  <w:marLeft w:val="0"/>
                                  <w:marRight w:val="0"/>
                                  <w:marTop w:val="0"/>
                                  <w:marBottom w:val="0"/>
                                  <w:divBdr>
                                    <w:top w:val="none" w:sz="0" w:space="0" w:color="auto"/>
                                    <w:left w:val="none" w:sz="0" w:space="0" w:color="auto"/>
                                    <w:bottom w:val="none" w:sz="0" w:space="0" w:color="auto"/>
                                    <w:right w:val="none" w:sz="0" w:space="0" w:color="auto"/>
                                  </w:divBdr>
                                  <w:divsChild>
                                    <w:div w:id="121172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605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155419">
          <w:marLeft w:val="0"/>
          <w:marRight w:val="0"/>
          <w:marTop w:val="0"/>
          <w:marBottom w:val="0"/>
          <w:divBdr>
            <w:top w:val="none" w:sz="0" w:space="0" w:color="auto"/>
            <w:left w:val="none" w:sz="0" w:space="0" w:color="auto"/>
            <w:bottom w:val="none" w:sz="0" w:space="0" w:color="auto"/>
            <w:right w:val="none" w:sz="0" w:space="0" w:color="auto"/>
          </w:divBdr>
          <w:divsChild>
            <w:div w:id="1272322414">
              <w:marLeft w:val="0"/>
              <w:marRight w:val="0"/>
              <w:marTop w:val="0"/>
              <w:marBottom w:val="0"/>
              <w:divBdr>
                <w:top w:val="none" w:sz="0" w:space="0" w:color="auto"/>
                <w:left w:val="none" w:sz="0" w:space="0" w:color="auto"/>
                <w:bottom w:val="none" w:sz="0" w:space="0" w:color="auto"/>
                <w:right w:val="none" w:sz="0" w:space="0" w:color="auto"/>
              </w:divBdr>
              <w:divsChild>
                <w:div w:id="1447966857">
                  <w:marLeft w:val="0"/>
                  <w:marRight w:val="0"/>
                  <w:marTop w:val="0"/>
                  <w:marBottom w:val="0"/>
                  <w:divBdr>
                    <w:top w:val="none" w:sz="0" w:space="0" w:color="auto"/>
                    <w:left w:val="none" w:sz="0" w:space="0" w:color="auto"/>
                    <w:bottom w:val="none" w:sz="0" w:space="0" w:color="auto"/>
                    <w:right w:val="none" w:sz="0" w:space="0" w:color="auto"/>
                  </w:divBdr>
                  <w:divsChild>
                    <w:div w:id="1182739952">
                      <w:marLeft w:val="0"/>
                      <w:marRight w:val="0"/>
                      <w:marTop w:val="0"/>
                      <w:marBottom w:val="0"/>
                      <w:divBdr>
                        <w:top w:val="none" w:sz="0" w:space="0" w:color="auto"/>
                        <w:left w:val="none" w:sz="0" w:space="0" w:color="auto"/>
                        <w:bottom w:val="none" w:sz="0" w:space="0" w:color="auto"/>
                        <w:right w:val="none" w:sz="0" w:space="0" w:color="auto"/>
                      </w:divBdr>
                      <w:divsChild>
                        <w:div w:id="112658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484723">
                  <w:marLeft w:val="0"/>
                  <w:marRight w:val="0"/>
                  <w:marTop w:val="0"/>
                  <w:marBottom w:val="0"/>
                  <w:divBdr>
                    <w:top w:val="none" w:sz="0" w:space="0" w:color="auto"/>
                    <w:left w:val="none" w:sz="0" w:space="0" w:color="auto"/>
                    <w:bottom w:val="none" w:sz="0" w:space="0" w:color="auto"/>
                    <w:right w:val="none" w:sz="0" w:space="0" w:color="auto"/>
                  </w:divBdr>
                  <w:divsChild>
                    <w:div w:id="1875996215">
                      <w:marLeft w:val="0"/>
                      <w:marRight w:val="0"/>
                      <w:marTop w:val="0"/>
                      <w:marBottom w:val="0"/>
                      <w:divBdr>
                        <w:top w:val="none" w:sz="0" w:space="0" w:color="auto"/>
                        <w:left w:val="none" w:sz="0" w:space="0" w:color="auto"/>
                        <w:bottom w:val="none" w:sz="0" w:space="0" w:color="auto"/>
                        <w:right w:val="none" w:sz="0" w:space="0" w:color="auto"/>
                      </w:divBdr>
                      <w:divsChild>
                        <w:div w:id="1160582165">
                          <w:marLeft w:val="0"/>
                          <w:marRight w:val="0"/>
                          <w:marTop w:val="0"/>
                          <w:marBottom w:val="0"/>
                          <w:divBdr>
                            <w:top w:val="none" w:sz="0" w:space="0" w:color="auto"/>
                            <w:left w:val="none" w:sz="0" w:space="0" w:color="auto"/>
                            <w:bottom w:val="none" w:sz="0" w:space="0" w:color="auto"/>
                            <w:right w:val="none" w:sz="0" w:space="0" w:color="auto"/>
                          </w:divBdr>
                          <w:divsChild>
                            <w:div w:id="1327786654">
                              <w:marLeft w:val="0"/>
                              <w:marRight w:val="0"/>
                              <w:marTop w:val="0"/>
                              <w:marBottom w:val="0"/>
                              <w:divBdr>
                                <w:top w:val="none" w:sz="0" w:space="0" w:color="auto"/>
                                <w:left w:val="none" w:sz="0" w:space="0" w:color="auto"/>
                                <w:bottom w:val="none" w:sz="0" w:space="0" w:color="auto"/>
                                <w:right w:val="none" w:sz="0" w:space="0" w:color="auto"/>
                              </w:divBdr>
                              <w:divsChild>
                                <w:div w:id="1416827607">
                                  <w:marLeft w:val="0"/>
                                  <w:marRight w:val="0"/>
                                  <w:marTop w:val="0"/>
                                  <w:marBottom w:val="0"/>
                                  <w:divBdr>
                                    <w:top w:val="none" w:sz="0" w:space="0" w:color="auto"/>
                                    <w:left w:val="none" w:sz="0" w:space="0" w:color="auto"/>
                                    <w:bottom w:val="none" w:sz="0" w:space="0" w:color="auto"/>
                                    <w:right w:val="none" w:sz="0" w:space="0" w:color="auto"/>
                                  </w:divBdr>
                                  <w:divsChild>
                                    <w:div w:id="176517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1877114">
      <w:bodyDiv w:val="1"/>
      <w:marLeft w:val="0"/>
      <w:marRight w:val="0"/>
      <w:marTop w:val="0"/>
      <w:marBottom w:val="0"/>
      <w:divBdr>
        <w:top w:val="none" w:sz="0" w:space="0" w:color="auto"/>
        <w:left w:val="none" w:sz="0" w:space="0" w:color="auto"/>
        <w:bottom w:val="none" w:sz="0" w:space="0" w:color="auto"/>
        <w:right w:val="none" w:sz="0" w:space="0" w:color="auto"/>
      </w:divBdr>
      <w:divsChild>
        <w:div w:id="290404885">
          <w:marLeft w:val="0"/>
          <w:marRight w:val="0"/>
          <w:marTop w:val="750"/>
          <w:marBottom w:val="0"/>
          <w:divBdr>
            <w:top w:val="single" w:sz="2" w:space="0" w:color="E2E8F0"/>
            <w:left w:val="single" w:sz="2" w:space="0" w:color="E2E8F0"/>
            <w:bottom w:val="single" w:sz="2" w:space="0" w:color="E2E8F0"/>
            <w:right w:val="single" w:sz="2" w:space="0" w:color="E2E8F0"/>
          </w:divBdr>
          <w:divsChild>
            <w:div w:id="897320486">
              <w:marLeft w:val="0"/>
              <w:marRight w:val="0"/>
              <w:marTop w:val="0"/>
              <w:marBottom w:val="0"/>
              <w:divBdr>
                <w:top w:val="single" w:sz="2" w:space="0" w:color="E2E8F0"/>
                <w:left w:val="single" w:sz="2" w:space="0" w:color="E2E8F0"/>
                <w:bottom w:val="single" w:sz="2" w:space="0" w:color="E2E8F0"/>
                <w:right w:val="single" w:sz="2" w:space="0" w:color="E2E8F0"/>
              </w:divBdr>
            </w:div>
            <w:div w:id="13366083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86930852">
          <w:marLeft w:val="0"/>
          <w:marRight w:val="0"/>
          <w:marTop w:val="0"/>
          <w:marBottom w:val="0"/>
          <w:divBdr>
            <w:top w:val="single" w:sz="2" w:space="0" w:color="E2E8F0"/>
            <w:left w:val="single" w:sz="2" w:space="0" w:color="E2E8F0"/>
            <w:bottom w:val="single" w:sz="2" w:space="0" w:color="E2E8F0"/>
            <w:right w:val="single" w:sz="2" w:space="0" w:color="E2E8F0"/>
          </w:divBdr>
          <w:divsChild>
            <w:div w:id="932662518">
              <w:marLeft w:val="0"/>
              <w:marRight w:val="0"/>
              <w:marTop w:val="0"/>
              <w:marBottom w:val="0"/>
              <w:divBdr>
                <w:top w:val="single" w:sz="2" w:space="0" w:color="E2E8F0"/>
                <w:left w:val="single" w:sz="2" w:space="0" w:color="E2E8F0"/>
                <w:bottom w:val="single" w:sz="2" w:space="0" w:color="E2E8F0"/>
                <w:right w:val="single" w:sz="2" w:space="0" w:color="E2E8F0"/>
              </w:divBdr>
              <w:divsChild>
                <w:div w:id="188968562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570963292">
              <w:marLeft w:val="0"/>
              <w:marRight w:val="0"/>
              <w:marTop w:val="0"/>
              <w:marBottom w:val="0"/>
              <w:divBdr>
                <w:top w:val="single" w:sz="2" w:space="23" w:color="E2E8F0"/>
                <w:left w:val="single" w:sz="2" w:space="31" w:color="E2E8F0"/>
                <w:bottom w:val="single" w:sz="2" w:space="0" w:color="E2E8F0"/>
                <w:right w:val="single" w:sz="2" w:space="31" w:color="E2E8F0"/>
              </w:divBdr>
              <w:divsChild>
                <w:div w:id="18145196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6632878">
          <w:marLeft w:val="300"/>
          <w:marRight w:val="300"/>
          <w:marTop w:val="225"/>
          <w:marBottom w:val="0"/>
          <w:divBdr>
            <w:top w:val="single" w:sz="2" w:space="0" w:color="E2E8F0"/>
            <w:left w:val="single" w:sz="2" w:space="0" w:color="E2E8F0"/>
            <w:bottom w:val="single" w:sz="2" w:space="0" w:color="E2E8F0"/>
            <w:right w:val="single" w:sz="2" w:space="0" w:color="E2E8F0"/>
          </w:divBdr>
          <w:divsChild>
            <w:div w:id="68039543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8676187">
          <w:marLeft w:val="300"/>
          <w:marRight w:val="300"/>
          <w:marTop w:val="225"/>
          <w:marBottom w:val="0"/>
          <w:divBdr>
            <w:top w:val="single" w:sz="2" w:space="0" w:color="E2E8F0"/>
            <w:left w:val="single" w:sz="2" w:space="0" w:color="E2E8F0"/>
            <w:bottom w:val="single" w:sz="2" w:space="0" w:color="E2E8F0"/>
            <w:right w:val="single" w:sz="2" w:space="0" w:color="E2E8F0"/>
          </w:divBdr>
          <w:divsChild>
            <w:div w:id="106044591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91327391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8327726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26939358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8143215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906395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39319039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8391238">
          <w:marLeft w:val="0"/>
          <w:marRight w:val="0"/>
          <w:marTop w:val="0"/>
          <w:marBottom w:val="0"/>
          <w:divBdr>
            <w:top w:val="single" w:sz="2" w:space="11" w:color="E2E8F0"/>
            <w:left w:val="single" w:sz="2" w:space="11" w:color="E2E8F0"/>
            <w:bottom w:val="single" w:sz="2" w:space="11" w:color="E2E8F0"/>
            <w:right w:val="single" w:sz="2" w:space="11" w:color="E2E8F0"/>
          </w:divBdr>
          <w:divsChild>
            <w:div w:id="20596960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3308800">
          <w:marLeft w:val="0"/>
          <w:marRight w:val="0"/>
          <w:marTop w:val="0"/>
          <w:marBottom w:val="0"/>
          <w:divBdr>
            <w:top w:val="single" w:sz="2" w:space="0" w:color="E2E8F0"/>
            <w:left w:val="single" w:sz="2" w:space="0" w:color="E2E8F0"/>
            <w:bottom w:val="single" w:sz="2" w:space="0" w:color="E2E8F0"/>
            <w:right w:val="single" w:sz="2" w:space="0" w:color="E2E8F0"/>
          </w:divBdr>
          <w:divsChild>
            <w:div w:id="800532876">
              <w:marLeft w:val="0"/>
              <w:marRight w:val="0"/>
              <w:marTop w:val="0"/>
              <w:marBottom w:val="0"/>
              <w:divBdr>
                <w:top w:val="single" w:sz="2" w:space="0" w:color="E2E8F0"/>
                <w:left w:val="single" w:sz="2" w:space="0" w:color="E2E8F0"/>
                <w:bottom w:val="single" w:sz="2" w:space="0" w:color="E2E8F0"/>
                <w:right w:val="single" w:sz="2" w:space="0" w:color="E2E8F0"/>
              </w:divBdr>
              <w:divsChild>
                <w:div w:id="65387749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47049756">
          <w:marLeft w:val="0"/>
          <w:marRight w:val="0"/>
          <w:marTop w:val="0"/>
          <w:marBottom w:val="0"/>
          <w:divBdr>
            <w:top w:val="single" w:sz="2" w:space="0" w:color="E2E8F0"/>
            <w:left w:val="single" w:sz="2" w:space="0" w:color="E2E8F0"/>
            <w:bottom w:val="single" w:sz="2" w:space="0" w:color="E2E8F0"/>
            <w:right w:val="single" w:sz="2" w:space="0" w:color="E2E8F0"/>
          </w:divBdr>
          <w:divsChild>
            <w:div w:id="1357121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79873364">
          <w:marLeft w:val="0"/>
          <w:marRight w:val="0"/>
          <w:marTop w:val="0"/>
          <w:marBottom w:val="0"/>
          <w:divBdr>
            <w:top w:val="single" w:sz="2" w:space="23" w:color="E2E8F0"/>
            <w:left w:val="single" w:sz="2" w:space="11" w:color="E2E8F0"/>
            <w:bottom w:val="single" w:sz="2" w:space="0" w:color="E2E8F0"/>
            <w:right w:val="single" w:sz="2" w:space="11" w:color="E2E8F0"/>
          </w:divBdr>
          <w:divsChild>
            <w:div w:id="1730836105">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17547571">
          <w:marLeft w:val="0"/>
          <w:marRight w:val="0"/>
          <w:marTop w:val="0"/>
          <w:marBottom w:val="0"/>
          <w:divBdr>
            <w:top w:val="single" w:sz="2" w:space="0" w:color="E2E8F0"/>
            <w:left w:val="single" w:sz="2" w:space="0" w:color="E2E8F0"/>
            <w:bottom w:val="single" w:sz="2" w:space="0" w:color="E2E8F0"/>
            <w:right w:val="single" w:sz="2" w:space="0" w:color="E2E8F0"/>
          </w:divBdr>
          <w:divsChild>
            <w:div w:id="1089959599">
              <w:marLeft w:val="0"/>
              <w:marRight w:val="0"/>
              <w:marTop w:val="0"/>
              <w:marBottom w:val="0"/>
              <w:divBdr>
                <w:top w:val="single" w:sz="2" w:space="0" w:color="E2E8F0"/>
                <w:left w:val="single" w:sz="2" w:space="0" w:color="E2E8F0"/>
                <w:bottom w:val="single" w:sz="2" w:space="0" w:color="E2E8F0"/>
                <w:right w:val="single" w:sz="2" w:space="0" w:color="E2E8F0"/>
              </w:divBdr>
            </w:div>
            <w:div w:id="1120496654">
              <w:marLeft w:val="0"/>
              <w:marRight w:val="0"/>
              <w:marTop w:val="0"/>
              <w:marBottom w:val="0"/>
              <w:divBdr>
                <w:top w:val="single" w:sz="2" w:space="11" w:color="E2E8F0"/>
                <w:left w:val="single" w:sz="2" w:space="11" w:color="E2E8F0"/>
                <w:bottom w:val="single" w:sz="2" w:space="11" w:color="E2E8F0"/>
                <w:right w:val="single" w:sz="2" w:space="11" w:color="E2E8F0"/>
              </w:divBdr>
              <w:divsChild>
                <w:div w:id="838038774">
                  <w:marLeft w:val="0"/>
                  <w:marRight w:val="0"/>
                  <w:marTop w:val="0"/>
                  <w:marBottom w:val="0"/>
                  <w:divBdr>
                    <w:top w:val="single" w:sz="2" w:space="0" w:color="E2E8F0"/>
                    <w:left w:val="single" w:sz="2" w:space="0" w:color="E2E8F0"/>
                    <w:bottom w:val="single" w:sz="2" w:space="0" w:color="E2E8F0"/>
                    <w:right w:val="single" w:sz="2" w:space="0" w:color="E2E8F0"/>
                  </w:divBdr>
                </w:div>
                <w:div w:id="7355871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06748158">
          <w:marLeft w:val="0"/>
          <w:marRight w:val="0"/>
          <w:marTop w:val="0"/>
          <w:marBottom w:val="0"/>
          <w:divBdr>
            <w:top w:val="single" w:sz="2" w:space="0" w:color="E2E8F0"/>
            <w:left w:val="single" w:sz="2" w:space="0" w:color="E2E8F0"/>
            <w:bottom w:val="single" w:sz="2" w:space="0" w:color="E2E8F0"/>
            <w:right w:val="single" w:sz="2" w:space="0" w:color="E2E8F0"/>
          </w:divBdr>
          <w:divsChild>
            <w:div w:id="1666281560">
              <w:marLeft w:val="0"/>
              <w:marRight w:val="0"/>
              <w:marTop w:val="0"/>
              <w:marBottom w:val="0"/>
              <w:divBdr>
                <w:top w:val="single" w:sz="2" w:space="0" w:color="E2E8F0"/>
                <w:left w:val="single" w:sz="2" w:space="0" w:color="E2E8F0"/>
                <w:bottom w:val="single" w:sz="2" w:space="0" w:color="E2E8F0"/>
                <w:right w:val="single" w:sz="2" w:space="0" w:color="E2E8F0"/>
              </w:divBdr>
            </w:div>
            <w:div w:id="1161969541">
              <w:marLeft w:val="0"/>
              <w:marRight w:val="0"/>
              <w:marTop w:val="0"/>
              <w:marBottom w:val="0"/>
              <w:divBdr>
                <w:top w:val="single" w:sz="2" w:space="11" w:color="E2E8F0"/>
                <w:left w:val="single" w:sz="2" w:space="11" w:color="E2E8F0"/>
                <w:bottom w:val="single" w:sz="2" w:space="11" w:color="E2E8F0"/>
                <w:right w:val="single" w:sz="2" w:space="11" w:color="E2E8F0"/>
              </w:divBdr>
              <w:divsChild>
                <w:div w:id="306664705">
                  <w:marLeft w:val="0"/>
                  <w:marRight w:val="0"/>
                  <w:marTop w:val="0"/>
                  <w:marBottom w:val="0"/>
                  <w:divBdr>
                    <w:top w:val="single" w:sz="2" w:space="0" w:color="E2E8F0"/>
                    <w:left w:val="single" w:sz="2" w:space="0" w:color="E2E8F0"/>
                    <w:bottom w:val="single" w:sz="2" w:space="0" w:color="E2E8F0"/>
                    <w:right w:val="single" w:sz="2" w:space="0" w:color="E2E8F0"/>
                  </w:divBdr>
                </w:div>
                <w:div w:id="9732885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57058064">
          <w:marLeft w:val="0"/>
          <w:marRight w:val="0"/>
          <w:marTop w:val="0"/>
          <w:marBottom w:val="0"/>
          <w:divBdr>
            <w:top w:val="single" w:sz="2" w:space="0" w:color="E2E8F0"/>
            <w:left w:val="single" w:sz="2" w:space="0" w:color="E2E8F0"/>
            <w:bottom w:val="single" w:sz="2" w:space="0" w:color="E2E8F0"/>
            <w:right w:val="single" w:sz="2" w:space="0" w:color="E2E8F0"/>
          </w:divBdr>
          <w:divsChild>
            <w:div w:id="1844707367">
              <w:marLeft w:val="0"/>
              <w:marRight w:val="0"/>
              <w:marTop w:val="0"/>
              <w:marBottom w:val="0"/>
              <w:divBdr>
                <w:top w:val="single" w:sz="2" w:space="0" w:color="E2E8F0"/>
                <w:left w:val="single" w:sz="2" w:space="0" w:color="E2E8F0"/>
                <w:bottom w:val="single" w:sz="2" w:space="0" w:color="E2E8F0"/>
                <w:right w:val="single" w:sz="2" w:space="0" w:color="E2E8F0"/>
              </w:divBdr>
            </w:div>
            <w:div w:id="1486311814">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572494">
                  <w:marLeft w:val="0"/>
                  <w:marRight w:val="0"/>
                  <w:marTop w:val="0"/>
                  <w:marBottom w:val="0"/>
                  <w:divBdr>
                    <w:top w:val="single" w:sz="2" w:space="0" w:color="E2E8F0"/>
                    <w:left w:val="single" w:sz="2" w:space="0" w:color="E2E8F0"/>
                    <w:bottom w:val="single" w:sz="2" w:space="0" w:color="E2E8F0"/>
                    <w:right w:val="single" w:sz="2" w:space="0" w:color="E2E8F0"/>
                  </w:divBdr>
                </w:div>
                <w:div w:id="17889616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9049194">
          <w:marLeft w:val="0"/>
          <w:marRight w:val="0"/>
          <w:marTop w:val="0"/>
          <w:marBottom w:val="0"/>
          <w:divBdr>
            <w:top w:val="single" w:sz="2" w:space="0" w:color="E2E8F0"/>
            <w:left w:val="single" w:sz="2" w:space="0" w:color="E2E8F0"/>
            <w:bottom w:val="single" w:sz="2" w:space="0" w:color="E2E8F0"/>
            <w:right w:val="single" w:sz="2" w:space="0" w:color="E2E8F0"/>
          </w:divBdr>
          <w:divsChild>
            <w:div w:id="907232251">
              <w:marLeft w:val="0"/>
              <w:marRight w:val="0"/>
              <w:marTop w:val="0"/>
              <w:marBottom w:val="0"/>
              <w:divBdr>
                <w:top w:val="single" w:sz="2" w:space="0" w:color="E2E8F0"/>
                <w:left w:val="single" w:sz="2" w:space="0" w:color="E2E8F0"/>
                <w:bottom w:val="single" w:sz="2" w:space="0" w:color="E2E8F0"/>
                <w:right w:val="single" w:sz="2" w:space="0" w:color="E2E8F0"/>
              </w:divBdr>
            </w:div>
            <w:div w:id="1331059104">
              <w:marLeft w:val="0"/>
              <w:marRight w:val="0"/>
              <w:marTop w:val="0"/>
              <w:marBottom w:val="0"/>
              <w:divBdr>
                <w:top w:val="single" w:sz="2" w:space="11" w:color="E2E8F0"/>
                <w:left w:val="single" w:sz="2" w:space="11" w:color="E2E8F0"/>
                <w:bottom w:val="single" w:sz="2" w:space="11" w:color="E2E8F0"/>
                <w:right w:val="single" w:sz="2" w:space="11" w:color="E2E8F0"/>
              </w:divBdr>
              <w:divsChild>
                <w:div w:id="409500706">
                  <w:marLeft w:val="0"/>
                  <w:marRight w:val="0"/>
                  <w:marTop w:val="0"/>
                  <w:marBottom w:val="0"/>
                  <w:divBdr>
                    <w:top w:val="single" w:sz="2" w:space="0" w:color="E2E8F0"/>
                    <w:left w:val="single" w:sz="2" w:space="0" w:color="E2E8F0"/>
                    <w:bottom w:val="single" w:sz="2" w:space="0" w:color="E2E8F0"/>
                    <w:right w:val="single" w:sz="2" w:space="0" w:color="E2E8F0"/>
                  </w:divBdr>
                </w:div>
                <w:div w:id="129374835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39351650">
          <w:marLeft w:val="0"/>
          <w:marRight w:val="0"/>
          <w:marTop w:val="0"/>
          <w:marBottom w:val="0"/>
          <w:divBdr>
            <w:top w:val="single" w:sz="2" w:space="0" w:color="E2E8F0"/>
            <w:left w:val="single" w:sz="2" w:space="0" w:color="E2E8F0"/>
            <w:bottom w:val="single" w:sz="2" w:space="0" w:color="E2E8F0"/>
            <w:right w:val="single" w:sz="2" w:space="0" w:color="E2E8F0"/>
          </w:divBdr>
          <w:divsChild>
            <w:div w:id="1134248538">
              <w:marLeft w:val="0"/>
              <w:marRight w:val="0"/>
              <w:marTop w:val="0"/>
              <w:marBottom w:val="0"/>
              <w:divBdr>
                <w:top w:val="single" w:sz="2" w:space="0" w:color="E2E8F0"/>
                <w:left w:val="single" w:sz="2" w:space="0" w:color="E2E8F0"/>
                <w:bottom w:val="single" w:sz="2" w:space="0" w:color="E2E8F0"/>
                <w:right w:val="single" w:sz="2" w:space="0" w:color="E2E8F0"/>
              </w:divBdr>
            </w:div>
            <w:div w:id="567880813">
              <w:marLeft w:val="0"/>
              <w:marRight w:val="0"/>
              <w:marTop w:val="0"/>
              <w:marBottom w:val="0"/>
              <w:divBdr>
                <w:top w:val="single" w:sz="2" w:space="11" w:color="E2E8F0"/>
                <w:left w:val="single" w:sz="2" w:space="11" w:color="E2E8F0"/>
                <w:bottom w:val="single" w:sz="2" w:space="11" w:color="E2E8F0"/>
                <w:right w:val="single" w:sz="2" w:space="11" w:color="E2E8F0"/>
              </w:divBdr>
              <w:divsChild>
                <w:div w:id="2147237215">
                  <w:marLeft w:val="0"/>
                  <w:marRight w:val="0"/>
                  <w:marTop w:val="0"/>
                  <w:marBottom w:val="0"/>
                  <w:divBdr>
                    <w:top w:val="single" w:sz="2" w:space="0" w:color="E2E8F0"/>
                    <w:left w:val="single" w:sz="2" w:space="0" w:color="E2E8F0"/>
                    <w:bottom w:val="single" w:sz="2" w:space="0" w:color="E2E8F0"/>
                    <w:right w:val="single" w:sz="2" w:space="0" w:color="E2E8F0"/>
                  </w:divBdr>
                </w:div>
                <w:div w:id="105541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02454385">
          <w:marLeft w:val="0"/>
          <w:marRight w:val="0"/>
          <w:marTop w:val="0"/>
          <w:marBottom w:val="0"/>
          <w:divBdr>
            <w:top w:val="single" w:sz="2" w:space="0" w:color="E2E8F0"/>
            <w:left w:val="single" w:sz="2" w:space="0" w:color="E2E8F0"/>
            <w:bottom w:val="single" w:sz="2" w:space="0" w:color="E2E8F0"/>
            <w:right w:val="single" w:sz="2" w:space="0" w:color="E2E8F0"/>
          </w:divBdr>
          <w:divsChild>
            <w:div w:id="1966807527">
              <w:marLeft w:val="0"/>
              <w:marRight w:val="0"/>
              <w:marTop w:val="0"/>
              <w:marBottom w:val="0"/>
              <w:divBdr>
                <w:top w:val="single" w:sz="2" w:space="0" w:color="E2E8F0"/>
                <w:left w:val="single" w:sz="2" w:space="0" w:color="E2E8F0"/>
                <w:bottom w:val="single" w:sz="2" w:space="0" w:color="E2E8F0"/>
                <w:right w:val="single" w:sz="2" w:space="0" w:color="E2E8F0"/>
              </w:divBdr>
            </w:div>
            <w:div w:id="1157957565">
              <w:marLeft w:val="0"/>
              <w:marRight w:val="0"/>
              <w:marTop w:val="0"/>
              <w:marBottom w:val="0"/>
              <w:divBdr>
                <w:top w:val="single" w:sz="2" w:space="0" w:color="E2E8F0"/>
                <w:left w:val="single" w:sz="2" w:space="0" w:color="E2E8F0"/>
                <w:bottom w:val="single" w:sz="2" w:space="0" w:color="E2E8F0"/>
                <w:right w:val="single" w:sz="2" w:space="0" w:color="E2E8F0"/>
              </w:divBdr>
            </w:div>
            <w:div w:id="1354574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76897602">
                  <w:marLeft w:val="0"/>
                  <w:marRight w:val="0"/>
                  <w:marTop w:val="0"/>
                  <w:marBottom w:val="0"/>
                  <w:divBdr>
                    <w:top w:val="single" w:sz="2" w:space="0" w:color="E2E8F0"/>
                    <w:left w:val="single" w:sz="2" w:space="0" w:color="E2E8F0"/>
                    <w:bottom w:val="single" w:sz="2" w:space="0" w:color="E2E8F0"/>
                    <w:right w:val="single" w:sz="2" w:space="0" w:color="E2E8F0"/>
                  </w:divBdr>
                </w:div>
                <w:div w:id="17862708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175935">
          <w:marLeft w:val="0"/>
          <w:marRight w:val="0"/>
          <w:marTop w:val="0"/>
          <w:marBottom w:val="0"/>
          <w:divBdr>
            <w:top w:val="single" w:sz="2" w:space="0" w:color="E2E8F0"/>
            <w:left w:val="single" w:sz="2" w:space="0" w:color="E2E8F0"/>
            <w:bottom w:val="single" w:sz="2" w:space="0" w:color="E2E8F0"/>
            <w:right w:val="single" w:sz="2" w:space="0" w:color="E2E8F0"/>
          </w:divBdr>
          <w:divsChild>
            <w:div w:id="570385250">
              <w:marLeft w:val="0"/>
              <w:marRight w:val="0"/>
              <w:marTop w:val="0"/>
              <w:marBottom w:val="0"/>
              <w:divBdr>
                <w:top w:val="single" w:sz="2" w:space="0" w:color="E2E8F0"/>
                <w:left w:val="single" w:sz="2" w:space="0" w:color="E2E8F0"/>
                <w:bottom w:val="single" w:sz="2" w:space="0" w:color="E2E8F0"/>
                <w:right w:val="single" w:sz="2" w:space="0" w:color="E2E8F0"/>
              </w:divBdr>
            </w:div>
            <w:div w:id="872111417">
              <w:marLeft w:val="0"/>
              <w:marRight w:val="0"/>
              <w:marTop w:val="0"/>
              <w:marBottom w:val="0"/>
              <w:divBdr>
                <w:top w:val="single" w:sz="2" w:space="11" w:color="E2E8F0"/>
                <w:left w:val="single" w:sz="2" w:space="11" w:color="E2E8F0"/>
                <w:bottom w:val="single" w:sz="2" w:space="11" w:color="E2E8F0"/>
                <w:right w:val="single" w:sz="2" w:space="11" w:color="E2E8F0"/>
              </w:divBdr>
              <w:divsChild>
                <w:div w:id="972753506">
                  <w:marLeft w:val="0"/>
                  <w:marRight w:val="0"/>
                  <w:marTop w:val="0"/>
                  <w:marBottom w:val="0"/>
                  <w:divBdr>
                    <w:top w:val="single" w:sz="2" w:space="0" w:color="E2E8F0"/>
                    <w:left w:val="single" w:sz="2" w:space="0" w:color="E2E8F0"/>
                    <w:bottom w:val="single" w:sz="2" w:space="0" w:color="E2E8F0"/>
                    <w:right w:val="single" w:sz="2" w:space="0" w:color="E2E8F0"/>
                  </w:divBdr>
                </w:div>
                <w:div w:id="14407580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11585876">
          <w:marLeft w:val="0"/>
          <w:marRight w:val="0"/>
          <w:marTop w:val="0"/>
          <w:marBottom w:val="0"/>
          <w:divBdr>
            <w:top w:val="single" w:sz="2" w:space="0" w:color="E2E8F0"/>
            <w:left w:val="single" w:sz="2" w:space="0" w:color="E2E8F0"/>
            <w:bottom w:val="single" w:sz="2" w:space="0" w:color="E2E8F0"/>
            <w:right w:val="single" w:sz="2" w:space="0" w:color="E2E8F0"/>
          </w:divBdr>
          <w:divsChild>
            <w:div w:id="2066296125">
              <w:marLeft w:val="0"/>
              <w:marRight w:val="0"/>
              <w:marTop w:val="0"/>
              <w:marBottom w:val="0"/>
              <w:divBdr>
                <w:top w:val="single" w:sz="2" w:space="0" w:color="E2E8F0"/>
                <w:left w:val="single" w:sz="2" w:space="0" w:color="E2E8F0"/>
                <w:bottom w:val="single" w:sz="2" w:space="0" w:color="E2E8F0"/>
                <w:right w:val="single" w:sz="2" w:space="0" w:color="E2E8F0"/>
              </w:divBdr>
            </w:div>
            <w:div w:id="1595088615">
              <w:marLeft w:val="0"/>
              <w:marRight w:val="0"/>
              <w:marTop w:val="0"/>
              <w:marBottom w:val="0"/>
              <w:divBdr>
                <w:top w:val="single" w:sz="2" w:space="11" w:color="E2E8F0"/>
                <w:left w:val="single" w:sz="2" w:space="11" w:color="E2E8F0"/>
                <w:bottom w:val="single" w:sz="2" w:space="11" w:color="E2E8F0"/>
                <w:right w:val="single" w:sz="2" w:space="11" w:color="E2E8F0"/>
              </w:divBdr>
              <w:divsChild>
                <w:div w:id="290064698">
                  <w:marLeft w:val="0"/>
                  <w:marRight w:val="0"/>
                  <w:marTop w:val="0"/>
                  <w:marBottom w:val="0"/>
                  <w:divBdr>
                    <w:top w:val="single" w:sz="2" w:space="0" w:color="E2E8F0"/>
                    <w:left w:val="single" w:sz="2" w:space="0" w:color="E2E8F0"/>
                    <w:bottom w:val="single" w:sz="2" w:space="0" w:color="E2E8F0"/>
                    <w:right w:val="single" w:sz="2" w:space="0" w:color="E2E8F0"/>
                  </w:divBdr>
                </w:div>
                <w:div w:id="772950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66763726">
          <w:marLeft w:val="0"/>
          <w:marRight w:val="0"/>
          <w:marTop w:val="0"/>
          <w:marBottom w:val="0"/>
          <w:divBdr>
            <w:top w:val="single" w:sz="2" w:space="0" w:color="E2E8F0"/>
            <w:left w:val="single" w:sz="2" w:space="0" w:color="E2E8F0"/>
            <w:bottom w:val="single" w:sz="2" w:space="0" w:color="E2E8F0"/>
            <w:right w:val="single" w:sz="2" w:space="0" w:color="E2E8F0"/>
          </w:divBdr>
          <w:divsChild>
            <w:div w:id="752170538">
              <w:marLeft w:val="0"/>
              <w:marRight w:val="0"/>
              <w:marTop w:val="0"/>
              <w:marBottom w:val="0"/>
              <w:divBdr>
                <w:top w:val="single" w:sz="2" w:space="0" w:color="E2E8F0"/>
                <w:left w:val="single" w:sz="2" w:space="0" w:color="E2E8F0"/>
                <w:bottom w:val="single" w:sz="2" w:space="0" w:color="E2E8F0"/>
                <w:right w:val="single" w:sz="2" w:space="0" w:color="E2E8F0"/>
              </w:divBdr>
            </w:div>
            <w:div w:id="125703858">
              <w:marLeft w:val="0"/>
              <w:marRight w:val="0"/>
              <w:marTop w:val="0"/>
              <w:marBottom w:val="0"/>
              <w:divBdr>
                <w:top w:val="single" w:sz="2" w:space="0" w:color="E2E8F0"/>
                <w:left w:val="single" w:sz="2" w:space="0" w:color="E2E8F0"/>
                <w:bottom w:val="single" w:sz="2" w:space="0" w:color="E2E8F0"/>
                <w:right w:val="single" w:sz="2" w:space="0" w:color="E2E8F0"/>
              </w:divBdr>
            </w:div>
            <w:div w:id="1083188400">
              <w:marLeft w:val="0"/>
              <w:marRight w:val="0"/>
              <w:marTop w:val="0"/>
              <w:marBottom w:val="0"/>
              <w:divBdr>
                <w:top w:val="single" w:sz="2" w:space="11" w:color="E2E8F0"/>
                <w:left w:val="single" w:sz="2" w:space="11" w:color="E2E8F0"/>
                <w:bottom w:val="single" w:sz="2" w:space="11" w:color="E2E8F0"/>
                <w:right w:val="single" w:sz="2" w:space="11" w:color="E2E8F0"/>
              </w:divBdr>
              <w:divsChild>
                <w:div w:id="1094085266">
                  <w:marLeft w:val="0"/>
                  <w:marRight w:val="0"/>
                  <w:marTop w:val="0"/>
                  <w:marBottom w:val="0"/>
                  <w:divBdr>
                    <w:top w:val="single" w:sz="2" w:space="0" w:color="E2E8F0"/>
                    <w:left w:val="single" w:sz="2" w:space="0" w:color="E2E8F0"/>
                    <w:bottom w:val="single" w:sz="2" w:space="0" w:color="E2E8F0"/>
                    <w:right w:val="single" w:sz="2" w:space="0" w:color="E2E8F0"/>
                  </w:divBdr>
                </w:div>
                <w:div w:id="20189218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5919857">
          <w:marLeft w:val="0"/>
          <w:marRight w:val="0"/>
          <w:marTop w:val="0"/>
          <w:marBottom w:val="0"/>
          <w:divBdr>
            <w:top w:val="single" w:sz="2" w:space="0" w:color="E2E8F0"/>
            <w:left w:val="single" w:sz="2" w:space="0" w:color="E2E8F0"/>
            <w:bottom w:val="single" w:sz="2" w:space="0" w:color="E2E8F0"/>
            <w:right w:val="single" w:sz="2" w:space="0" w:color="E2E8F0"/>
          </w:divBdr>
          <w:divsChild>
            <w:div w:id="637956771">
              <w:marLeft w:val="0"/>
              <w:marRight w:val="0"/>
              <w:marTop w:val="0"/>
              <w:marBottom w:val="0"/>
              <w:divBdr>
                <w:top w:val="single" w:sz="2" w:space="0" w:color="E2E8F0"/>
                <w:left w:val="single" w:sz="2" w:space="0" w:color="E2E8F0"/>
                <w:bottom w:val="single" w:sz="2" w:space="0" w:color="E2E8F0"/>
                <w:right w:val="single" w:sz="2" w:space="0" w:color="E2E8F0"/>
              </w:divBdr>
            </w:div>
            <w:div w:id="685593483">
              <w:marLeft w:val="0"/>
              <w:marRight w:val="0"/>
              <w:marTop w:val="0"/>
              <w:marBottom w:val="0"/>
              <w:divBdr>
                <w:top w:val="single" w:sz="2" w:space="11" w:color="E2E8F0"/>
                <w:left w:val="single" w:sz="2" w:space="11" w:color="E2E8F0"/>
                <w:bottom w:val="single" w:sz="2" w:space="11" w:color="E2E8F0"/>
                <w:right w:val="single" w:sz="2" w:space="11" w:color="E2E8F0"/>
              </w:divBdr>
              <w:divsChild>
                <w:div w:id="240143608">
                  <w:marLeft w:val="0"/>
                  <w:marRight w:val="0"/>
                  <w:marTop w:val="0"/>
                  <w:marBottom w:val="0"/>
                  <w:divBdr>
                    <w:top w:val="single" w:sz="2" w:space="0" w:color="E2E8F0"/>
                    <w:left w:val="single" w:sz="2" w:space="0" w:color="E2E8F0"/>
                    <w:bottom w:val="single" w:sz="2" w:space="0" w:color="E2E8F0"/>
                    <w:right w:val="single" w:sz="2" w:space="0" w:color="E2E8F0"/>
                  </w:divBdr>
                </w:div>
                <w:div w:id="200207861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73071454">
          <w:marLeft w:val="0"/>
          <w:marRight w:val="0"/>
          <w:marTop w:val="0"/>
          <w:marBottom w:val="0"/>
          <w:divBdr>
            <w:top w:val="single" w:sz="2" w:space="0" w:color="E2E8F0"/>
            <w:left w:val="single" w:sz="2" w:space="0" w:color="E2E8F0"/>
            <w:bottom w:val="single" w:sz="2" w:space="0" w:color="E2E8F0"/>
            <w:right w:val="single" w:sz="2" w:space="0" w:color="E2E8F0"/>
          </w:divBdr>
          <w:divsChild>
            <w:div w:id="1825076133">
              <w:marLeft w:val="0"/>
              <w:marRight w:val="0"/>
              <w:marTop w:val="450"/>
              <w:marBottom w:val="0"/>
              <w:divBdr>
                <w:top w:val="single" w:sz="2" w:space="0" w:color="E2E8F0"/>
                <w:left w:val="single" w:sz="2" w:space="0" w:color="E2E8F0"/>
                <w:bottom w:val="single" w:sz="2" w:space="0" w:color="E2E8F0"/>
                <w:right w:val="single" w:sz="2" w:space="0" w:color="E2E8F0"/>
              </w:divBdr>
              <w:divsChild>
                <w:div w:id="148789505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1434548519">
          <w:marLeft w:val="0"/>
          <w:marRight w:val="0"/>
          <w:marTop w:val="675"/>
          <w:marBottom w:val="675"/>
          <w:divBdr>
            <w:top w:val="single" w:sz="2" w:space="0" w:color="E2E8F0"/>
            <w:left w:val="single" w:sz="2" w:space="0" w:color="E2E8F0"/>
            <w:bottom w:val="single" w:sz="2" w:space="0" w:color="E2E8F0"/>
            <w:right w:val="single" w:sz="2" w:space="0" w:color="E2E8F0"/>
          </w:divBdr>
          <w:divsChild>
            <w:div w:id="880477837">
              <w:marLeft w:val="0"/>
              <w:marRight w:val="0"/>
              <w:marTop w:val="0"/>
              <w:marBottom w:val="0"/>
              <w:divBdr>
                <w:top w:val="single" w:sz="2" w:space="0" w:color="E2E8F0"/>
                <w:left w:val="single" w:sz="2" w:space="0" w:color="E2E8F0"/>
                <w:bottom w:val="single" w:sz="2" w:space="0" w:color="E2E8F0"/>
                <w:right w:val="single" w:sz="2" w:space="0" w:color="E2E8F0"/>
              </w:divBdr>
              <w:divsChild>
                <w:div w:id="1285504149">
                  <w:marLeft w:val="0"/>
                  <w:marRight w:val="0"/>
                  <w:marTop w:val="0"/>
                  <w:marBottom w:val="0"/>
                  <w:divBdr>
                    <w:top w:val="single" w:sz="2" w:space="0" w:color="E2E8F0"/>
                    <w:left w:val="single" w:sz="2" w:space="0" w:color="E2E8F0"/>
                    <w:bottom w:val="single" w:sz="2" w:space="0" w:color="E2E8F0"/>
                    <w:right w:val="single" w:sz="2" w:space="0" w:color="E2E8F0"/>
                  </w:divBdr>
                </w:div>
                <w:div w:id="13585085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553438">
          <w:marLeft w:val="0"/>
          <w:marRight w:val="0"/>
          <w:marTop w:val="450"/>
          <w:marBottom w:val="0"/>
          <w:divBdr>
            <w:top w:val="single" w:sz="2" w:space="0" w:color="E2E8F0"/>
            <w:left w:val="single" w:sz="2" w:space="0" w:color="E2E8F0"/>
            <w:bottom w:val="single" w:sz="2" w:space="0" w:color="E2E8F0"/>
            <w:right w:val="single" w:sz="2" w:space="0" w:color="E2E8F0"/>
          </w:divBdr>
          <w:divsChild>
            <w:div w:id="193805241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783762902">
          <w:marLeft w:val="0"/>
          <w:marRight w:val="0"/>
          <w:marTop w:val="0"/>
          <w:marBottom w:val="0"/>
          <w:divBdr>
            <w:top w:val="single" w:sz="2" w:space="0" w:color="E2E8F0"/>
            <w:left w:val="single" w:sz="2" w:space="0" w:color="E2E8F0"/>
            <w:bottom w:val="single" w:sz="2" w:space="0" w:color="E2E8F0"/>
            <w:right w:val="single" w:sz="2" w:space="0" w:color="E2E8F0"/>
          </w:divBdr>
          <w:divsChild>
            <w:div w:id="512257005">
              <w:marLeft w:val="0"/>
              <w:marRight w:val="0"/>
              <w:marTop w:val="0"/>
              <w:marBottom w:val="0"/>
              <w:divBdr>
                <w:top w:val="single" w:sz="2" w:space="0" w:color="E2E8F0"/>
                <w:left w:val="single" w:sz="2" w:space="0" w:color="E2E8F0"/>
                <w:bottom w:val="single" w:sz="2" w:space="0" w:color="E2E8F0"/>
                <w:right w:val="single" w:sz="2" w:space="0" w:color="E2E8F0"/>
              </w:divBdr>
            </w:div>
            <w:div w:id="1469473875">
              <w:marLeft w:val="0"/>
              <w:marRight w:val="0"/>
              <w:marTop w:val="0"/>
              <w:marBottom w:val="0"/>
              <w:divBdr>
                <w:top w:val="single" w:sz="2" w:space="0" w:color="E2E8F0"/>
                <w:left w:val="single" w:sz="2" w:space="11" w:color="E2E8F0"/>
                <w:bottom w:val="single" w:sz="2" w:space="0" w:color="E2E8F0"/>
                <w:right w:val="single" w:sz="2" w:space="0" w:color="E2E8F0"/>
              </w:divBdr>
              <w:divsChild>
                <w:div w:id="716318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08156770">
          <w:marLeft w:val="0"/>
          <w:marRight w:val="0"/>
          <w:marTop w:val="0"/>
          <w:marBottom w:val="0"/>
          <w:divBdr>
            <w:top w:val="single" w:sz="2" w:space="0" w:color="E2E8F0"/>
            <w:left w:val="single" w:sz="2" w:space="0" w:color="E2E8F0"/>
            <w:bottom w:val="single" w:sz="2" w:space="0" w:color="E2E8F0"/>
            <w:right w:val="single" w:sz="2" w:space="0" w:color="E2E8F0"/>
          </w:divBdr>
          <w:divsChild>
            <w:div w:id="508105358">
              <w:marLeft w:val="0"/>
              <w:marRight w:val="0"/>
              <w:marTop w:val="0"/>
              <w:marBottom w:val="0"/>
              <w:divBdr>
                <w:top w:val="single" w:sz="2" w:space="0" w:color="E2E8F0"/>
                <w:left w:val="single" w:sz="2" w:space="0" w:color="E2E8F0"/>
                <w:bottom w:val="single" w:sz="2" w:space="0" w:color="E2E8F0"/>
                <w:right w:val="single" w:sz="2" w:space="0" w:color="E2E8F0"/>
              </w:divBdr>
            </w:div>
            <w:div w:id="62073664">
              <w:marLeft w:val="0"/>
              <w:marRight w:val="0"/>
              <w:marTop w:val="0"/>
              <w:marBottom w:val="0"/>
              <w:divBdr>
                <w:top w:val="single" w:sz="2" w:space="0" w:color="E2E8F0"/>
                <w:left w:val="single" w:sz="2" w:space="11" w:color="E2E8F0"/>
                <w:bottom w:val="single" w:sz="2" w:space="0" w:color="E2E8F0"/>
                <w:right w:val="single" w:sz="2" w:space="0" w:color="E2E8F0"/>
              </w:divBdr>
              <w:divsChild>
                <w:div w:id="14931069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42964853">
          <w:marLeft w:val="0"/>
          <w:marRight w:val="0"/>
          <w:marTop w:val="0"/>
          <w:marBottom w:val="0"/>
          <w:divBdr>
            <w:top w:val="single" w:sz="2" w:space="0" w:color="E2E8F0"/>
            <w:left w:val="single" w:sz="2" w:space="0" w:color="E2E8F0"/>
            <w:bottom w:val="single" w:sz="2" w:space="0" w:color="E2E8F0"/>
            <w:right w:val="single" w:sz="2" w:space="0" w:color="E2E8F0"/>
          </w:divBdr>
          <w:divsChild>
            <w:div w:id="1365668393">
              <w:marLeft w:val="0"/>
              <w:marRight w:val="0"/>
              <w:marTop w:val="0"/>
              <w:marBottom w:val="0"/>
              <w:divBdr>
                <w:top w:val="single" w:sz="2" w:space="0" w:color="E2E8F0"/>
                <w:left w:val="single" w:sz="2" w:space="0" w:color="E2E8F0"/>
                <w:bottom w:val="single" w:sz="2" w:space="0" w:color="E2E8F0"/>
                <w:right w:val="single" w:sz="2" w:space="0" w:color="E2E8F0"/>
              </w:divBdr>
            </w:div>
            <w:div w:id="30694332">
              <w:marLeft w:val="0"/>
              <w:marRight w:val="0"/>
              <w:marTop w:val="0"/>
              <w:marBottom w:val="0"/>
              <w:divBdr>
                <w:top w:val="single" w:sz="2" w:space="0" w:color="E2E8F0"/>
                <w:left w:val="single" w:sz="2" w:space="11" w:color="E2E8F0"/>
                <w:bottom w:val="single" w:sz="2" w:space="0" w:color="E2E8F0"/>
                <w:right w:val="single" w:sz="2" w:space="0" w:color="E2E8F0"/>
              </w:divBdr>
              <w:divsChild>
                <w:div w:id="63448471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2838024">
          <w:marLeft w:val="0"/>
          <w:marRight w:val="0"/>
          <w:marTop w:val="0"/>
          <w:marBottom w:val="0"/>
          <w:divBdr>
            <w:top w:val="single" w:sz="2" w:space="0" w:color="E2E8F0"/>
            <w:left w:val="single" w:sz="2" w:space="0" w:color="E2E8F0"/>
            <w:bottom w:val="single" w:sz="2" w:space="0" w:color="E2E8F0"/>
            <w:right w:val="single" w:sz="2" w:space="0" w:color="E2E8F0"/>
          </w:divBdr>
          <w:divsChild>
            <w:div w:id="1252347807">
              <w:marLeft w:val="0"/>
              <w:marRight w:val="0"/>
              <w:marTop w:val="0"/>
              <w:marBottom w:val="0"/>
              <w:divBdr>
                <w:top w:val="single" w:sz="2" w:space="0" w:color="E2E8F0"/>
                <w:left w:val="single" w:sz="2" w:space="0" w:color="E2E8F0"/>
                <w:bottom w:val="single" w:sz="2" w:space="0" w:color="E2E8F0"/>
                <w:right w:val="single" w:sz="2" w:space="0" w:color="E2E8F0"/>
              </w:divBdr>
            </w:div>
            <w:div w:id="1072891384">
              <w:marLeft w:val="0"/>
              <w:marRight w:val="0"/>
              <w:marTop w:val="0"/>
              <w:marBottom w:val="0"/>
              <w:divBdr>
                <w:top w:val="single" w:sz="2" w:space="0" w:color="E2E8F0"/>
                <w:left w:val="single" w:sz="2" w:space="11" w:color="E2E8F0"/>
                <w:bottom w:val="single" w:sz="2" w:space="0" w:color="E2E8F0"/>
                <w:right w:val="single" w:sz="2" w:space="0" w:color="E2E8F0"/>
              </w:divBdr>
              <w:divsChild>
                <w:div w:id="6298977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11784984">
          <w:marLeft w:val="0"/>
          <w:marRight w:val="0"/>
          <w:marTop w:val="0"/>
          <w:marBottom w:val="0"/>
          <w:divBdr>
            <w:top w:val="single" w:sz="2" w:space="0" w:color="E2E8F0"/>
            <w:left w:val="single" w:sz="2" w:space="0" w:color="E2E8F0"/>
            <w:bottom w:val="single" w:sz="2" w:space="0" w:color="E2E8F0"/>
            <w:right w:val="single" w:sz="2" w:space="0" w:color="E2E8F0"/>
          </w:divBdr>
          <w:divsChild>
            <w:div w:id="604776130">
              <w:marLeft w:val="0"/>
              <w:marRight w:val="0"/>
              <w:marTop w:val="0"/>
              <w:marBottom w:val="0"/>
              <w:divBdr>
                <w:top w:val="single" w:sz="2" w:space="0" w:color="E2E8F0"/>
                <w:left w:val="single" w:sz="2" w:space="0" w:color="E2E8F0"/>
                <w:bottom w:val="single" w:sz="2" w:space="0" w:color="E2E8F0"/>
                <w:right w:val="single" w:sz="2" w:space="0" w:color="E2E8F0"/>
              </w:divBdr>
            </w:div>
            <w:div w:id="1581331324">
              <w:marLeft w:val="0"/>
              <w:marRight w:val="0"/>
              <w:marTop w:val="0"/>
              <w:marBottom w:val="0"/>
              <w:divBdr>
                <w:top w:val="single" w:sz="2" w:space="0" w:color="E2E8F0"/>
                <w:left w:val="single" w:sz="2" w:space="11" w:color="E2E8F0"/>
                <w:bottom w:val="single" w:sz="2" w:space="0" w:color="E2E8F0"/>
                <w:right w:val="single" w:sz="2" w:space="0" w:color="E2E8F0"/>
              </w:divBdr>
              <w:divsChild>
                <w:div w:id="16520524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0763290">
          <w:marLeft w:val="0"/>
          <w:marRight w:val="0"/>
          <w:marTop w:val="0"/>
          <w:marBottom w:val="0"/>
          <w:divBdr>
            <w:top w:val="single" w:sz="2" w:space="0" w:color="E2E8F0"/>
            <w:left w:val="single" w:sz="2" w:space="0" w:color="E2E8F0"/>
            <w:bottom w:val="single" w:sz="2" w:space="0" w:color="E2E8F0"/>
            <w:right w:val="single" w:sz="2" w:space="0" w:color="E2E8F0"/>
          </w:divBdr>
          <w:divsChild>
            <w:div w:id="769854085">
              <w:marLeft w:val="0"/>
              <w:marRight w:val="0"/>
              <w:marTop w:val="0"/>
              <w:marBottom w:val="0"/>
              <w:divBdr>
                <w:top w:val="single" w:sz="2" w:space="0" w:color="E2E8F0"/>
                <w:left w:val="single" w:sz="2" w:space="0" w:color="E2E8F0"/>
                <w:bottom w:val="single" w:sz="2" w:space="0" w:color="E2E8F0"/>
                <w:right w:val="single" w:sz="2" w:space="0" w:color="E2E8F0"/>
              </w:divBdr>
            </w:div>
            <w:div w:id="391393067">
              <w:marLeft w:val="0"/>
              <w:marRight w:val="0"/>
              <w:marTop w:val="0"/>
              <w:marBottom w:val="0"/>
              <w:divBdr>
                <w:top w:val="single" w:sz="2" w:space="0" w:color="E2E8F0"/>
                <w:left w:val="single" w:sz="2" w:space="0" w:color="E2E8F0"/>
                <w:bottom w:val="single" w:sz="2" w:space="0" w:color="E2E8F0"/>
                <w:right w:val="single" w:sz="2" w:space="0" w:color="E2E8F0"/>
              </w:divBdr>
            </w:div>
            <w:div w:id="1495878994">
              <w:marLeft w:val="0"/>
              <w:marRight w:val="0"/>
              <w:marTop w:val="0"/>
              <w:marBottom w:val="0"/>
              <w:divBdr>
                <w:top w:val="single" w:sz="2" w:space="0" w:color="E2E8F0"/>
                <w:left w:val="single" w:sz="2" w:space="11" w:color="E2E8F0"/>
                <w:bottom w:val="single" w:sz="2" w:space="0" w:color="E2E8F0"/>
                <w:right w:val="single" w:sz="2" w:space="0" w:color="E2E8F0"/>
              </w:divBdr>
              <w:divsChild>
                <w:div w:id="2334401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609356">
          <w:marLeft w:val="0"/>
          <w:marRight w:val="0"/>
          <w:marTop w:val="0"/>
          <w:marBottom w:val="0"/>
          <w:divBdr>
            <w:top w:val="single" w:sz="2" w:space="0" w:color="E2E8F0"/>
            <w:left w:val="single" w:sz="2" w:space="0" w:color="E2E8F0"/>
            <w:bottom w:val="single" w:sz="2" w:space="0" w:color="E2E8F0"/>
            <w:right w:val="single" w:sz="2" w:space="0" w:color="E2E8F0"/>
          </w:divBdr>
          <w:divsChild>
            <w:div w:id="1320622527">
              <w:marLeft w:val="0"/>
              <w:marRight w:val="0"/>
              <w:marTop w:val="0"/>
              <w:marBottom w:val="0"/>
              <w:divBdr>
                <w:top w:val="single" w:sz="2" w:space="0" w:color="E2E8F0"/>
                <w:left w:val="single" w:sz="2" w:space="0" w:color="E2E8F0"/>
                <w:bottom w:val="single" w:sz="2" w:space="0" w:color="E2E8F0"/>
                <w:right w:val="single" w:sz="2" w:space="0" w:color="E2E8F0"/>
              </w:divBdr>
            </w:div>
            <w:div w:id="732431567">
              <w:marLeft w:val="0"/>
              <w:marRight w:val="0"/>
              <w:marTop w:val="0"/>
              <w:marBottom w:val="0"/>
              <w:divBdr>
                <w:top w:val="single" w:sz="2" w:space="0" w:color="E2E8F0"/>
                <w:left w:val="single" w:sz="2" w:space="11" w:color="E2E8F0"/>
                <w:bottom w:val="single" w:sz="2" w:space="0" w:color="E2E8F0"/>
                <w:right w:val="single" w:sz="2" w:space="0" w:color="E2E8F0"/>
              </w:divBdr>
              <w:divsChild>
                <w:div w:id="11884468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2093509">
          <w:marLeft w:val="0"/>
          <w:marRight w:val="0"/>
          <w:marTop w:val="0"/>
          <w:marBottom w:val="0"/>
          <w:divBdr>
            <w:top w:val="single" w:sz="2" w:space="0" w:color="E2E8F0"/>
            <w:left w:val="single" w:sz="2" w:space="0" w:color="E2E8F0"/>
            <w:bottom w:val="single" w:sz="2" w:space="0" w:color="E2E8F0"/>
            <w:right w:val="single" w:sz="2" w:space="0" w:color="E2E8F0"/>
          </w:divBdr>
          <w:divsChild>
            <w:div w:id="749352521">
              <w:marLeft w:val="0"/>
              <w:marRight w:val="0"/>
              <w:marTop w:val="0"/>
              <w:marBottom w:val="0"/>
              <w:divBdr>
                <w:top w:val="single" w:sz="2" w:space="0" w:color="E2E8F0"/>
                <w:left w:val="single" w:sz="2" w:space="0" w:color="E2E8F0"/>
                <w:bottom w:val="single" w:sz="2" w:space="0" w:color="E2E8F0"/>
                <w:right w:val="single" w:sz="2" w:space="0" w:color="E2E8F0"/>
              </w:divBdr>
            </w:div>
            <w:div w:id="1878155876">
              <w:marLeft w:val="0"/>
              <w:marRight w:val="0"/>
              <w:marTop w:val="0"/>
              <w:marBottom w:val="0"/>
              <w:divBdr>
                <w:top w:val="single" w:sz="2" w:space="0" w:color="E2E8F0"/>
                <w:left w:val="single" w:sz="2" w:space="11" w:color="E2E8F0"/>
                <w:bottom w:val="single" w:sz="2" w:space="0" w:color="E2E8F0"/>
                <w:right w:val="single" w:sz="2" w:space="0" w:color="E2E8F0"/>
              </w:divBdr>
              <w:divsChild>
                <w:div w:id="90761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9333947">
          <w:marLeft w:val="0"/>
          <w:marRight w:val="0"/>
          <w:marTop w:val="0"/>
          <w:marBottom w:val="0"/>
          <w:divBdr>
            <w:top w:val="single" w:sz="2" w:space="0" w:color="E2E8F0"/>
            <w:left w:val="single" w:sz="2" w:space="0" w:color="E2E8F0"/>
            <w:bottom w:val="single" w:sz="2" w:space="0" w:color="E2E8F0"/>
            <w:right w:val="single" w:sz="2" w:space="0" w:color="E2E8F0"/>
          </w:divBdr>
          <w:divsChild>
            <w:div w:id="132721567">
              <w:marLeft w:val="0"/>
              <w:marRight w:val="0"/>
              <w:marTop w:val="0"/>
              <w:marBottom w:val="0"/>
              <w:divBdr>
                <w:top w:val="single" w:sz="2" w:space="0" w:color="E2E8F0"/>
                <w:left w:val="single" w:sz="2" w:space="0" w:color="E2E8F0"/>
                <w:bottom w:val="single" w:sz="2" w:space="0" w:color="E2E8F0"/>
                <w:right w:val="single" w:sz="2" w:space="0" w:color="E2E8F0"/>
              </w:divBdr>
            </w:div>
            <w:div w:id="210919933">
              <w:marLeft w:val="0"/>
              <w:marRight w:val="0"/>
              <w:marTop w:val="0"/>
              <w:marBottom w:val="0"/>
              <w:divBdr>
                <w:top w:val="single" w:sz="2" w:space="0" w:color="E2E8F0"/>
                <w:left w:val="single" w:sz="2" w:space="0" w:color="E2E8F0"/>
                <w:bottom w:val="single" w:sz="2" w:space="0" w:color="E2E8F0"/>
                <w:right w:val="single" w:sz="2" w:space="0" w:color="E2E8F0"/>
              </w:divBdr>
            </w:div>
            <w:div w:id="69618269">
              <w:marLeft w:val="0"/>
              <w:marRight w:val="0"/>
              <w:marTop w:val="0"/>
              <w:marBottom w:val="0"/>
              <w:divBdr>
                <w:top w:val="single" w:sz="2" w:space="0" w:color="E2E8F0"/>
                <w:left w:val="single" w:sz="2" w:space="11" w:color="E2E8F0"/>
                <w:bottom w:val="single" w:sz="2" w:space="0" w:color="E2E8F0"/>
                <w:right w:val="single" w:sz="2" w:space="0" w:color="E2E8F0"/>
              </w:divBdr>
              <w:divsChild>
                <w:div w:id="11284782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39943537">
          <w:marLeft w:val="0"/>
          <w:marRight w:val="0"/>
          <w:marTop w:val="0"/>
          <w:marBottom w:val="0"/>
          <w:divBdr>
            <w:top w:val="single" w:sz="2" w:space="0" w:color="E2E8F0"/>
            <w:left w:val="single" w:sz="2" w:space="0" w:color="E2E8F0"/>
            <w:bottom w:val="single" w:sz="2" w:space="0" w:color="E2E8F0"/>
            <w:right w:val="single" w:sz="2" w:space="0" w:color="E2E8F0"/>
          </w:divBdr>
          <w:divsChild>
            <w:div w:id="604263946">
              <w:marLeft w:val="0"/>
              <w:marRight w:val="0"/>
              <w:marTop w:val="0"/>
              <w:marBottom w:val="0"/>
              <w:divBdr>
                <w:top w:val="single" w:sz="2" w:space="0" w:color="E2E8F0"/>
                <w:left w:val="single" w:sz="2" w:space="0" w:color="E2E8F0"/>
                <w:bottom w:val="single" w:sz="2" w:space="0" w:color="E2E8F0"/>
                <w:right w:val="single" w:sz="2" w:space="0" w:color="E2E8F0"/>
              </w:divBdr>
            </w:div>
            <w:div w:id="1605501455">
              <w:marLeft w:val="0"/>
              <w:marRight w:val="0"/>
              <w:marTop w:val="0"/>
              <w:marBottom w:val="0"/>
              <w:divBdr>
                <w:top w:val="single" w:sz="2" w:space="0" w:color="E2E8F0"/>
                <w:left w:val="single" w:sz="2" w:space="11" w:color="E2E8F0"/>
                <w:bottom w:val="single" w:sz="2" w:space="0" w:color="E2E8F0"/>
                <w:right w:val="single" w:sz="2" w:space="0" w:color="E2E8F0"/>
              </w:divBdr>
              <w:divsChild>
                <w:div w:id="13381164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16817057">
          <w:marLeft w:val="0"/>
          <w:marRight w:val="0"/>
          <w:marTop w:val="450"/>
          <w:marBottom w:val="0"/>
          <w:divBdr>
            <w:top w:val="single" w:sz="2" w:space="0" w:color="E2E8F0"/>
            <w:left w:val="single" w:sz="2" w:space="0" w:color="E2E8F0"/>
            <w:bottom w:val="single" w:sz="2" w:space="0" w:color="E2E8F0"/>
            <w:right w:val="single" w:sz="2" w:space="0" w:color="E2E8F0"/>
          </w:divBdr>
          <w:divsChild>
            <w:div w:id="1713656524">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403672334">
          <w:marLeft w:val="0"/>
          <w:marRight w:val="0"/>
          <w:marTop w:val="0"/>
          <w:marBottom w:val="0"/>
          <w:divBdr>
            <w:top w:val="single" w:sz="2" w:space="0" w:color="E2E8F0"/>
            <w:left w:val="single" w:sz="2" w:space="0" w:color="E2E8F0"/>
            <w:bottom w:val="single" w:sz="2" w:space="0" w:color="E2E8F0"/>
            <w:right w:val="single" w:sz="2" w:space="0" w:color="E2E8F0"/>
          </w:divBdr>
          <w:divsChild>
            <w:div w:id="29690069">
              <w:marLeft w:val="0"/>
              <w:marRight w:val="0"/>
              <w:marTop w:val="0"/>
              <w:marBottom w:val="0"/>
              <w:divBdr>
                <w:top w:val="single" w:sz="2" w:space="0" w:color="E2E8F0"/>
                <w:left w:val="single" w:sz="2" w:space="0" w:color="E2E8F0"/>
                <w:bottom w:val="single" w:sz="2" w:space="0" w:color="E2E8F0"/>
                <w:right w:val="single" w:sz="2" w:space="0" w:color="E2E8F0"/>
              </w:divBdr>
            </w:div>
            <w:div w:id="1342977190">
              <w:marLeft w:val="0"/>
              <w:marRight w:val="0"/>
              <w:marTop w:val="0"/>
              <w:marBottom w:val="0"/>
              <w:divBdr>
                <w:top w:val="single" w:sz="2" w:space="0" w:color="E2E8F0"/>
                <w:left w:val="single" w:sz="2" w:space="11" w:color="E2E8F0"/>
                <w:bottom w:val="single" w:sz="2" w:space="0" w:color="E2E8F0"/>
                <w:right w:val="single" w:sz="2" w:space="0" w:color="E2E8F0"/>
              </w:divBdr>
              <w:divsChild>
                <w:div w:id="15519631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5970387">
          <w:marLeft w:val="0"/>
          <w:marRight w:val="0"/>
          <w:marTop w:val="0"/>
          <w:marBottom w:val="0"/>
          <w:divBdr>
            <w:top w:val="single" w:sz="2" w:space="0" w:color="E2E8F0"/>
            <w:left w:val="single" w:sz="2" w:space="0" w:color="E2E8F0"/>
            <w:bottom w:val="single" w:sz="2" w:space="0" w:color="E2E8F0"/>
            <w:right w:val="single" w:sz="2" w:space="0" w:color="E2E8F0"/>
          </w:divBdr>
          <w:divsChild>
            <w:div w:id="1273628044">
              <w:marLeft w:val="0"/>
              <w:marRight w:val="0"/>
              <w:marTop w:val="0"/>
              <w:marBottom w:val="0"/>
              <w:divBdr>
                <w:top w:val="single" w:sz="2" w:space="0" w:color="E2E8F0"/>
                <w:left w:val="single" w:sz="2" w:space="0" w:color="E2E8F0"/>
                <w:bottom w:val="single" w:sz="2" w:space="0" w:color="E2E8F0"/>
                <w:right w:val="single" w:sz="2" w:space="0" w:color="E2E8F0"/>
              </w:divBdr>
            </w:div>
            <w:div w:id="1683702260">
              <w:marLeft w:val="0"/>
              <w:marRight w:val="0"/>
              <w:marTop w:val="0"/>
              <w:marBottom w:val="0"/>
              <w:divBdr>
                <w:top w:val="single" w:sz="2" w:space="0" w:color="E2E8F0"/>
                <w:left w:val="single" w:sz="2" w:space="11" w:color="E2E8F0"/>
                <w:bottom w:val="single" w:sz="2" w:space="0" w:color="E2E8F0"/>
                <w:right w:val="single" w:sz="2" w:space="0" w:color="E2E8F0"/>
              </w:divBdr>
              <w:divsChild>
                <w:div w:id="1560633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0968144">
          <w:marLeft w:val="0"/>
          <w:marRight w:val="0"/>
          <w:marTop w:val="0"/>
          <w:marBottom w:val="0"/>
          <w:divBdr>
            <w:top w:val="single" w:sz="2" w:space="0" w:color="E2E8F0"/>
            <w:left w:val="single" w:sz="2" w:space="0" w:color="E2E8F0"/>
            <w:bottom w:val="single" w:sz="2" w:space="0" w:color="E2E8F0"/>
            <w:right w:val="single" w:sz="2" w:space="0" w:color="E2E8F0"/>
          </w:divBdr>
          <w:divsChild>
            <w:div w:id="606691699">
              <w:marLeft w:val="0"/>
              <w:marRight w:val="0"/>
              <w:marTop w:val="0"/>
              <w:marBottom w:val="0"/>
              <w:divBdr>
                <w:top w:val="single" w:sz="2" w:space="0" w:color="E2E8F0"/>
                <w:left w:val="single" w:sz="2" w:space="0" w:color="E2E8F0"/>
                <w:bottom w:val="single" w:sz="2" w:space="0" w:color="E2E8F0"/>
                <w:right w:val="single" w:sz="2" w:space="0" w:color="E2E8F0"/>
              </w:divBdr>
            </w:div>
            <w:div w:id="1492020978">
              <w:marLeft w:val="0"/>
              <w:marRight w:val="0"/>
              <w:marTop w:val="0"/>
              <w:marBottom w:val="0"/>
              <w:divBdr>
                <w:top w:val="single" w:sz="2" w:space="0" w:color="E2E8F0"/>
                <w:left w:val="single" w:sz="2" w:space="11" w:color="E2E8F0"/>
                <w:bottom w:val="single" w:sz="2" w:space="0" w:color="E2E8F0"/>
                <w:right w:val="single" w:sz="2" w:space="0" w:color="E2E8F0"/>
              </w:divBdr>
              <w:divsChild>
                <w:div w:id="3453253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25323288">
          <w:marLeft w:val="0"/>
          <w:marRight w:val="0"/>
          <w:marTop w:val="0"/>
          <w:marBottom w:val="0"/>
          <w:divBdr>
            <w:top w:val="single" w:sz="2" w:space="0" w:color="E2E8F0"/>
            <w:left w:val="single" w:sz="2" w:space="0" w:color="E2E8F0"/>
            <w:bottom w:val="single" w:sz="2" w:space="0" w:color="E2E8F0"/>
            <w:right w:val="single" w:sz="2" w:space="0" w:color="E2E8F0"/>
          </w:divBdr>
          <w:divsChild>
            <w:div w:id="864946210">
              <w:marLeft w:val="0"/>
              <w:marRight w:val="0"/>
              <w:marTop w:val="0"/>
              <w:marBottom w:val="0"/>
              <w:divBdr>
                <w:top w:val="single" w:sz="2" w:space="0" w:color="E2E8F0"/>
                <w:left w:val="single" w:sz="2" w:space="0" w:color="E2E8F0"/>
                <w:bottom w:val="single" w:sz="2" w:space="0" w:color="E2E8F0"/>
                <w:right w:val="single" w:sz="2" w:space="0" w:color="E2E8F0"/>
              </w:divBdr>
            </w:div>
            <w:div w:id="850027565">
              <w:marLeft w:val="0"/>
              <w:marRight w:val="0"/>
              <w:marTop w:val="0"/>
              <w:marBottom w:val="0"/>
              <w:divBdr>
                <w:top w:val="single" w:sz="2" w:space="0" w:color="E2E8F0"/>
                <w:left w:val="single" w:sz="2" w:space="11" w:color="E2E8F0"/>
                <w:bottom w:val="single" w:sz="2" w:space="0" w:color="E2E8F0"/>
                <w:right w:val="single" w:sz="2" w:space="0" w:color="E2E8F0"/>
              </w:divBdr>
              <w:divsChild>
                <w:div w:id="19932294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48728004">
          <w:marLeft w:val="0"/>
          <w:marRight w:val="0"/>
          <w:marTop w:val="0"/>
          <w:marBottom w:val="0"/>
          <w:divBdr>
            <w:top w:val="single" w:sz="2" w:space="0" w:color="E2E8F0"/>
            <w:left w:val="single" w:sz="2" w:space="0" w:color="E2E8F0"/>
            <w:bottom w:val="single" w:sz="2" w:space="0" w:color="E2E8F0"/>
            <w:right w:val="single" w:sz="2" w:space="0" w:color="E2E8F0"/>
          </w:divBdr>
          <w:divsChild>
            <w:div w:id="100490193">
              <w:marLeft w:val="0"/>
              <w:marRight w:val="0"/>
              <w:marTop w:val="0"/>
              <w:marBottom w:val="0"/>
              <w:divBdr>
                <w:top w:val="single" w:sz="2" w:space="0" w:color="E2E8F0"/>
                <w:left w:val="single" w:sz="2" w:space="0" w:color="E2E8F0"/>
                <w:bottom w:val="single" w:sz="2" w:space="0" w:color="E2E8F0"/>
                <w:right w:val="single" w:sz="2" w:space="0" w:color="E2E8F0"/>
              </w:divBdr>
            </w:div>
            <w:div w:id="1451322784">
              <w:marLeft w:val="0"/>
              <w:marRight w:val="0"/>
              <w:marTop w:val="0"/>
              <w:marBottom w:val="0"/>
              <w:divBdr>
                <w:top w:val="single" w:sz="2" w:space="0" w:color="E2E8F0"/>
                <w:left w:val="single" w:sz="2" w:space="11" w:color="E2E8F0"/>
                <w:bottom w:val="single" w:sz="2" w:space="0" w:color="E2E8F0"/>
                <w:right w:val="single" w:sz="2" w:space="0" w:color="E2E8F0"/>
              </w:divBdr>
              <w:divsChild>
                <w:div w:id="12212069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65268189">
          <w:marLeft w:val="0"/>
          <w:marRight w:val="0"/>
          <w:marTop w:val="0"/>
          <w:marBottom w:val="0"/>
          <w:divBdr>
            <w:top w:val="single" w:sz="2" w:space="0" w:color="E2E8F0"/>
            <w:left w:val="single" w:sz="2" w:space="0" w:color="E2E8F0"/>
            <w:bottom w:val="single" w:sz="2" w:space="0" w:color="E2E8F0"/>
            <w:right w:val="single" w:sz="2" w:space="0" w:color="E2E8F0"/>
          </w:divBdr>
          <w:divsChild>
            <w:div w:id="1697198172">
              <w:marLeft w:val="0"/>
              <w:marRight w:val="0"/>
              <w:marTop w:val="0"/>
              <w:marBottom w:val="0"/>
              <w:divBdr>
                <w:top w:val="single" w:sz="2" w:space="0" w:color="E2E8F0"/>
                <w:left w:val="single" w:sz="2" w:space="0" w:color="E2E8F0"/>
                <w:bottom w:val="single" w:sz="2" w:space="0" w:color="E2E8F0"/>
                <w:right w:val="single" w:sz="2" w:space="0" w:color="E2E8F0"/>
              </w:divBdr>
            </w:div>
            <w:div w:id="1027827605">
              <w:marLeft w:val="0"/>
              <w:marRight w:val="0"/>
              <w:marTop w:val="0"/>
              <w:marBottom w:val="0"/>
              <w:divBdr>
                <w:top w:val="single" w:sz="2" w:space="0" w:color="E2E8F0"/>
                <w:left w:val="single" w:sz="2" w:space="11" w:color="E2E8F0"/>
                <w:bottom w:val="single" w:sz="2" w:space="0" w:color="E2E8F0"/>
                <w:right w:val="single" w:sz="2" w:space="0" w:color="E2E8F0"/>
              </w:divBdr>
              <w:divsChild>
                <w:div w:id="11071973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707268">
          <w:marLeft w:val="0"/>
          <w:marRight w:val="0"/>
          <w:marTop w:val="0"/>
          <w:marBottom w:val="0"/>
          <w:divBdr>
            <w:top w:val="single" w:sz="2" w:space="0" w:color="E2E8F0"/>
            <w:left w:val="single" w:sz="2" w:space="0" w:color="E2E8F0"/>
            <w:bottom w:val="single" w:sz="2" w:space="0" w:color="E2E8F0"/>
            <w:right w:val="single" w:sz="2" w:space="0" w:color="E2E8F0"/>
          </w:divBdr>
          <w:divsChild>
            <w:div w:id="1127120705">
              <w:marLeft w:val="0"/>
              <w:marRight w:val="0"/>
              <w:marTop w:val="0"/>
              <w:marBottom w:val="0"/>
              <w:divBdr>
                <w:top w:val="single" w:sz="2" w:space="0" w:color="E2E8F0"/>
                <w:left w:val="single" w:sz="2" w:space="0" w:color="E2E8F0"/>
                <w:bottom w:val="single" w:sz="2" w:space="0" w:color="E2E8F0"/>
                <w:right w:val="single" w:sz="2" w:space="0" w:color="E2E8F0"/>
              </w:divBdr>
            </w:div>
            <w:div w:id="1594166676">
              <w:marLeft w:val="0"/>
              <w:marRight w:val="0"/>
              <w:marTop w:val="0"/>
              <w:marBottom w:val="0"/>
              <w:divBdr>
                <w:top w:val="single" w:sz="2" w:space="0" w:color="E2E8F0"/>
                <w:left w:val="single" w:sz="2" w:space="11" w:color="E2E8F0"/>
                <w:bottom w:val="single" w:sz="2" w:space="0" w:color="E2E8F0"/>
                <w:right w:val="single" w:sz="2" w:space="0" w:color="E2E8F0"/>
              </w:divBdr>
              <w:divsChild>
                <w:div w:id="174272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1816436">
          <w:marLeft w:val="0"/>
          <w:marRight w:val="0"/>
          <w:marTop w:val="0"/>
          <w:marBottom w:val="0"/>
          <w:divBdr>
            <w:top w:val="single" w:sz="2" w:space="0" w:color="E2E8F0"/>
            <w:left w:val="single" w:sz="2" w:space="0" w:color="E2E8F0"/>
            <w:bottom w:val="single" w:sz="2" w:space="0" w:color="E2E8F0"/>
            <w:right w:val="single" w:sz="2" w:space="0" w:color="E2E8F0"/>
          </w:divBdr>
          <w:divsChild>
            <w:div w:id="1108698340">
              <w:marLeft w:val="0"/>
              <w:marRight w:val="0"/>
              <w:marTop w:val="0"/>
              <w:marBottom w:val="0"/>
              <w:divBdr>
                <w:top w:val="single" w:sz="2" w:space="0" w:color="E2E8F0"/>
                <w:left w:val="single" w:sz="2" w:space="0" w:color="E2E8F0"/>
                <w:bottom w:val="single" w:sz="2" w:space="0" w:color="E2E8F0"/>
                <w:right w:val="single" w:sz="2" w:space="0" w:color="E2E8F0"/>
              </w:divBdr>
            </w:div>
            <w:div w:id="1805930197">
              <w:marLeft w:val="0"/>
              <w:marRight w:val="0"/>
              <w:marTop w:val="0"/>
              <w:marBottom w:val="0"/>
              <w:divBdr>
                <w:top w:val="single" w:sz="2" w:space="0" w:color="E2E8F0"/>
                <w:left w:val="single" w:sz="2" w:space="11" w:color="E2E8F0"/>
                <w:bottom w:val="single" w:sz="2" w:space="0" w:color="E2E8F0"/>
                <w:right w:val="single" w:sz="2" w:space="0" w:color="E2E8F0"/>
              </w:divBdr>
              <w:divsChild>
                <w:div w:id="7562946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77182231">
          <w:marLeft w:val="0"/>
          <w:marRight w:val="0"/>
          <w:marTop w:val="0"/>
          <w:marBottom w:val="0"/>
          <w:divBdr>
            <w:top w:val="single" w:sz="2" w:space="0" w:color="E2E8F0"/>
            <w:left w:val="single" w:sz="2" w:space="0" w:color="E2E8F0"/>
            <w:bottom w:val="single" w:sz="2" w:space="0" w:color="E2E8F0"/>
            <w:right w:val="single" w:sz="2" w:space="0" w:color="E2E8F0"/>
          </w:divBdr>
          <w:divsChild>
            <w:div w:id="1835023875">
              <w:marLeft w:val="0"/>
              <w:marRight w:val="0"/>
              <w:marTop w:val="0"/>
              <w:marBottom w:val="0"/>
              <w:divBdr>
                <w:top w:val="single" w:sz="2" w:space="0" w:color="E2E8F0"/>
                <w:left w:val="single" w:sz="2" w:space="0" w:color="E2E8F0"/>
                <w:bottom w:val="single" w:sz="2" w:space="0" w:color="E2E8F0"/>
                <w:right w:val="single" w:sz="2" w:space="0" w:color="E2E8F0"/>
              </w:divBdr>
            </w:div>
            <w:div w:id="1447697157">
              <w:marLeft w:val="0"/>
              <w:marRight w:val="0"/>
              <w:marTop w:val="0"/>
              <w:marBottom w:val="0"/>
              <w:divBdr>
                <w:top w:val="single" w:sz="2" w:space="0" w:color="E2E8F0"/>
                <w:left w:val="single" w:sz="2" w:space="11" w:color="E2E8F0"/>
                <w:bottom w:val="single" w:sz="2" w:space="0" w:color="E2E8F0"/>
                <w:right w:val="single" w:sz="2" w:space="0" w:color="E2E8F0"/>
              </w:divBdr>
              <w:divsChild>
                <w:div w:id="5911649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32906161">
          <w:marLeft w:val="0"/>
          <w:marRight w:val="0"/>
          <w:marTop w:val="450"/>
          <w:marBottom w:val="0"/>
          <w:divBdr>
            <w:top w:val="single" w:sz="2" w:space="0" w:color="E2E8F0"/>
            <w:left w:val="single" w:sz="2" w:space="0" w:color="E2E8F0"/>
            <w:bottom w:val="single" w:sz="2" w:space="0" w:color="E2E8F0"/>
            <w:right w:val="single" w:sz="2" w:space="0" w:color="E2E8F0"/>
          </w:divBdr>
          <w:divsChild>
            <w:div w:id="162287725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737442974">
          <w:marLeft w:val="0"/>
          <w:marRight w:val="0"/>
          <w:marTop w:val="450"/>
          <w:marBottom w:val="0"/>
          <w:divBdr>
            <w:top w:val="single" w:sz="2" w:space="0" w:color="E2E8F0"/>
            <w:left w:val="single" w:sz="2" w:space="0" w:color="E2E8F0"/>
            <w:bottom w:val="single" w:sz="2" w:space="0" w:color="E2E8F0"/>
            <w:right w:val="single" w:sz="2" w:space="0" w:color="E2E8F0"/>
          </w:divBdr>
          <w:divsChild>
            <w:div w:id="75605470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259558579">
          <w:marLeft w:val="0"/>
          <w:marRight w:val="0"/>
          <w:marTop w:val="0"/>
          <w:marBottom w:val="0"/>
          <w:divBdr>
            <w:top w:val="single" w:sz="2" w:space="0" w:color="E2E8F0"/>
            <w:left w:val="single" w:sz="2" w:space="0" w:color="E2E8F0"/>
            <w:bottom w:val="single" w:sz="2" w:space="0" w:color="E2E8F0"/>
            <w:right w:val="single" w:sz="2" w:space="0" w:color="E2E8F0"/>
          </w:divBdr>
          <w:divsChild>
            <w:div w:id="1533497805">
              <w:marLeft w:val="0"/>
              <w:marRight w:val="0"/>
              <w:marTop w:val="0"/>
              <w:marBottom w:val="0"/>
              <w:divBdr>
                <w:top w:val="single" w:sz="2" w:space="0" w:color="E2E8F0"/>
                <w:left w:val="single" w:sz="2" w:space="0" w:color="E2E8F0"/>
                <w:bottom w:val="single" w:sz="2" w:space="0" w:color="E2E8F0"/>
                <w:right w:val="single" w:sz="2" w:space="0" w:color="E2E8F0"/>
              </w:divBdr>
            </w:div>
            <w:div w:id="907303436">
              <w:marLeft w:val="0"/>
              <w:marRight w:val="0"/>
              <w:marTop w:val="0"/>
              <w:marBottom w:val="0"/>
              <w:divBdr>
                <w:top w:val="single" w:sz="2" w:space="0" w:color="E2E8F0"/>
                <w:left w:val="single" w:sz="2" w:space="0" w:color="E2E8F0"/>
                <w:bottom w:val="single" w:sz="2" w:space="0" w:color="E2E8F0"/>
                <w:right w:val="single" w:sz="2" w:space="0" w:color="E2E8F0"/>
              </w:divBdr>
            </w:div>
            <w:div w:id="1029111816">
              <w:marLeft w:val="0"/>
              <w:marRight w:val="0"/>
              <w:marTop w:val="0"/>
              <w:marBottom w:val="0"/>
              <w:divBdr>
                <w:top w:val="single" w:sz="2" w:space="0" w:color="E2E8F0"/>
                <w:left w:val="single" w:sz="2" w:space="11" w:color="E2E8F0"/>
                <w:bottom w:val="single" w:sz="2" w:space="0" w:color="E2E8F0"/>
                <w:right w:val="single" w:sz="2" w:space="0" w:color="E2E8F0"/>
              </w:divBdr>
              <w:divsChild>
                <w:div w:id="36629992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61124699">
          <w:marLeft w:val="0"/>
          <w:marRight w:val="0"/>
          <w:marTop w:val="0"/>
          <w:marBottom w:val="0"/>
          <w:divBdr>
            <w:top w:val="single" w:sz="2" w:space="0" w:color="E2E8F0"/>
            <w:left w:val="single" w:sz="2" w:space="0" w:color="E2E8F0"/>
            <w:bottom w:val="single" w:sz="2" w:space="0" w:color="E2E8F0"/>
            <w:right w:val="single" w:sz="2" w:space="0" w:color="E2E8F0"/>
          </w:divBdr>
          <w:divsChild>
            <w:div w:id="1086456261">
              <w:marLeft w:val="0"/>
              <w:marRight w:val="0"/>
              <w:marTop w:val="0"/>
              <w:marBottom w:val="0"/>
              <w:divBdr>
                <w:top w:val="single" w:sz="2" w:space="0" w:color="E2E8F0"/>
                <w:left w:val="single" w:sz="2" w:space="0" w:color="E2E8F0"/>
                <w:bottom w:val="single" w:sz="2" w:space="0" w:color="E2E8F0"/>
                <w:right w:val="single" w:sz="2" w:space="0" w:color="E2E8F0"/>
              </w:divBdr>
            </w:div>
            <w:div w:id="885064363">
              <w:marLeft w:val="0"/>
              <w:marRight w:val="0"/>
              <w:marTop w:val="0"/>
              <w:marBottom w:val="0"/>
              <w:divBdr>
                <w:top w:val="single" w:sz="2" w:space="0" w:color="E2E8F0"/>
                <w:left w:val="single" w:sz="2" w:space="11" w:color="E2E8F0"/>
                <w:bottom w:val="single" w:sz="2" w:space="0" w:color="E2E8F0"/>
                <w:right w:val="single" w:sz="2" w:space="0" w:color="E2E8F0"/>
              </w:divBdr>
              <w:divsChild>
                <w:div w:id="14851268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4828931">
          <w:marLeft w:val="0"/>
          <w:marRight w:val="0"/>
          <w:marTop w:val="0"/>
          <w:marBottom w:val="0"/>
          <w:divBdr>
            <w:top w:val="single" w:sz="2" w:space="0" w:color="E2E8F0"/>
            <w:left w:val="single" w:sz="2" w:space="0" w:color="E2E8F0"/>
            <w:bottom w:val="single" w:sz="2" w:space="0" w:color="E2E8F0"/>
            <w:right w:val="single" w:sz="2" w:space="0" w:color="E2E8F0"/>
          </w:divBdr>
          <w:divsChild>
            <w:div w:id="811869234">
              <w:marLeft w:val="0"/>
              <w:marRight w:val="0"/>
              <w:marTop w:val="0"/>
              <w:marBottom w:val="0"/>
              <w:divBdr>
                <w:top w:val="single" w:sz="2" w:space="0" w:color="E2E8F0"/>
                <w:left w:val="single" w:sz="2" w:space="0" w:color="E2E8F0"/>
                <w:bottom w:val="single" w:sz="2" w:space="0" w:color="E2E8F0"/>
                <w:right w:val="single" w:sz="2" w:space="0" w:color="E2E8F0"/>
              </w:divBdr>
            </w:div>
            <w:div w:id="1508133035">
              <w:marLeft w:val="0"/>
              <w:marRight w:val="0"/>
              <w:marTop w:val="0"/>
              <w:marBottom w:val="0"/>
              <w:divBdr>
                <w:top w:val="single" w:sz="2" w:space="0" w:color="E2E8F0"/>
                <w:left w:val="single" w:sz="2" w:space="11" w:color="E2E8F0"/>
                <w:bottom w:val="single" w:sz="2" w:space="0" w:color="E2E8F0"/>
                <w:right w:val="single" w:sz="2" w:space="0" w:color="E2E8F0"/>
              </w:divBdr>
              <w:divsChild>
                <w:div w:id="56881135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82214597">
          <w:marLeft w:val="0"/>
          <w:marRight w:val="0"/>
          <w:marTop w:val="0"/>
          <w:marBottom w:val="0"/>
          <w:divBdr>
            <w:top w:val="single" w:sz="2" w:space="0" w:color="E2E8F0"/>
            <w:left w:val="single" w:sz="2" w:space="0" w:color="E2E8F0"/>
            <w:bottom w:val="single" w:sz="2" w:space="0" w:color="E2E8F0"/>
            <w:right w:val="single" w:sz="2" w:space="0" w:color="E2E8F0"/>
          </w:divBdr>
          <w:divsChild>
            <w:div w:id="422334522">
              <w:marLeft w:val="0"/>
              <w:marRight w:val="0"/>
              <w:marTop w:val="0"/>
              <w:marBottom w:val="0"/>
              <w:divBdr>
                <w:top w:val="single" w:sz="2" w:space="0" w:color="E2E8F0"/>
                <w:left w:val="single" w:sz="2" w:space="0" w:color="E2E8F0"/>
                <w:bottom w:val="single" w:sz="2" w:space="0" w:color="E2E8F0"/>
                <w:right w:val="single" w:sz="2" w:space="0" w:color="E2E8F0"/>
              </w:divBdr>
            </w:div>
            <w:div w:id="1719668874">
              <w:marLeft w:val="0"/>
              <w:marRight w:val="0"/>
              <w:marTop w:val="0"/>
              <w:marBottom w:val="0"/>
              <w:divBdr>
                <w:top w:val="single" w:sz="2" w:space="0" w:color="E2E8F0"/>
                <w:left w:val="single" w:sz="2" w:space="11" w:color="E2E8F0"/>
                <w:bottom w:val="single" w:sz="2" w:space="0" w:color="E2E8F0"/>
                <w:right w:val="single" w:sz="2" w:space="0" w:color="E2E8F0"/>
              </w:divBdr>
              <w:divsChild>
                <w:div w:id="14058362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9506772">
          <w:marLeft w:val="0"/>
          <w:marRight w:val="0"/>
          <w:marTop w:val="0"/>
          <w:marBottom w:val="0"/>
          <w:divBdr>
            <w:top w:val="single" w:sz="2" w:space="0" w:color="E2E8F0"/>
            <w:left w:val="single" w:sz="2" w:space="0" w:color="E2E8F0"/>
            <w:bottom w:val="single" w:sz="2" w:space="0" w:color="E2E8F0"/>
            <w:right w:val="single" w:sz="2" w:space="0" w:color="E2E8F0"/>
          </w:divBdr>
          <w:divsChild>
            <w:div w:id="622922829">
              <w:marLeft w:val="0"/>
              <w:marRight w:val="0"/>
              <w:marTop w:val="0"/>
              <w:marBottom w:val="0"/>
              <w:divBdr>
                <w:top w:val="single" w:sz="2" w:space="0" w:color="E2E8F0"/>
                <w:left w:val="single" w:sz="2" w:space="0" w:color="E2E8F0"/>
                <w:bottom w:val="single" w:sz="2" w:space="0" w:color="E2E8F0"/>
                <w:right w:val="single" w:sz="2" w:space="0" w:color="E2E8F0"/>
              </w:divBdr>
            </w:div>
            <w:div w:id="283660759">
              <w:marLeft w:val="0"/>
              <w:marRight w:val="0"/>
              <w:marTop w:val="0"/>
              <w:marBottom w:val="0"/>
              <w:divBdr>
                <w:top w:val="single" w:sz="2" w:space="0" w:color="E2E8F0"/>
                <w:left w:val="single" w:sz="2" w:space="11" w:color="E2E8F0"/>
                <w:bottom w:val="single" w:sz="2" w:space="0" w:color="E2E8F0"/>
                <w:right w:val="single" w:sz="2" w:space="0" w:color="E2E8F0"/>
              </w:divBdr>
              <w:divsChild>
                <w:div w:id="136984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6868960">
          <w:marLeft w:val="0"/>
          <w:marRight w:val="0"/>
          <w:marTop w:val="0"/>
          <w:marBottom w:val="0"/>
          <w:divBdr>
            <w:top w:val="single" w:sz="2" w:space="0" w:color="E2E8F0"/>
            <w:left w:val="single" w:sz="2" w:space="0" w:color="E2E8F0"/>
            <w:bottom w:val="single" w:sz="2" w:space="0" w:color="E2E8F0"/>
            <w:right w:val="single" w:sz="2" w:space="0" w:color="E2E8F0"/>
          </w:divBdr>
          <w:divsChild>
            <w:div w:id="306513845">
              <w:marLeft w:val="0"/>
              <w:marRight w:val="0"/>
              <w:marTop w:val="0"/>
              <w:marBottom w:val="0"/>
              <w:divBdr>
                <w:top w:val="single" w:sz="2" w:space="0" w:color="E2E8F0"/>
                <w:left w:val="single" w:sz="2" w:space="0" w:color="E2E8F0"/>
                <w:bottom w:val="single" w:sz="2" w:space="0" w:color="E2E8F0"/>
                <w:right w:val="single" w:sz="2" w:space="0" w:color="E2E8F0"/>
              </w:divBdr>
            </w:div>
            <w:div w:id="2123332022">
              <w:marLeft w:val="0"/>
              <w:marRight w:val="0"/>
              <w:marTop w:val="0"/>
              <w:marBottom w:val="0"/>
              <w:divBdr>
                <w:top w:val="single" w:sz="2" w:space="0" w:color="E2E8F0"/>
                <w:left w:val="single" w:sz="2" w:space="11" w:color="E2E8F0"/>
                <w:bottom w:val="single" w:sz="2" w:space="0" w:color="E2E8F0"/>
                <w:right w:val="single" w:sz="2" w:space="0" w:color="E2E8F0"/>
              </w:divBdr>
              <w:divsChild>
                <w:div w:id="105496206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84734299">
          <w:marLeft w:val="0"/>
          <w:marRight w:val="0"/>
          <w:marTop w:val="0"/>
          <w:marBottom w:val="0"/>
          <w:divBdr>
            <w:top w:val="single" w:sz="2" w:space="0" w:color="E2E8F0"/>
            <w:left w:val="single" w:sz="2" w:space="0" w:color="E2E8F0"/>
            <w:bottom w:val="single" w:sz="2" w:space="0" w:color="E2E8F0"/>
            <w:right w:val="single" w:sz="2" w:space="0" w:color="E2E8F0"/>
          </w:divBdr>
          <w:divsChild>
            <w:div w:id="419253691">
              <w:marLeft w:val="0"/>
              <w:marRight w:val="0"/>
              <w:marTop w:val="0"/>
              <w:marBottom w:val="0"/>
              <w:divBdr>
                <w:top w:val="single" w:sz="2" w:space="0" w:color="E2E8F0"/>
                <w:left w:val="single" w:sz="2" w:space="0" w:color="E2E8F0"/>
                <w:bottom w:val="single" w:sz="2" w:space="0" w:color="E2E8F0"/>
                <w:right w:val="single" w:sz="2" w:space="0" w:color="E2E8F0"/>
              </w:divBdr>
            </w:div>
            <w:div w:id="1271661567">
              <w:marLeft w:val="0"/>
              <w:marRight w:val="0"/>
              <w:marTop w:val="0"/>
              <w:marBottom w:val="0"/>
              <w:divBdr>
                <w:top w:val="single" w:sz="2" w:space="0" w:color="E2E8F0"/>
                <w:left w:val="single" w:sz="2" w:space="11" w:color="E2E8F0"/>
                <w:bottom w:val="single" w:sz="2" w:space="0" w:color="E2E8F0"/>
                <w:right w:val="single" w:sz="2" w:space="0" w:color="E2E8F0"/>
              </w:divBdr>
              <w:divsChild>
                <w:div w:id="7012430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4171175">
          <w:marLeft w:val="0"/>
          <w:marRight w:val="0"/>
          <w:marTop w:val="0"/>
          <w:marBottom w:val="0"/>
          <w:divBdr>
            <w:top w:val="single" w:sz="2" w:space="0" w:color="E2E8F0"/>
            <w:left w:val="single" w:sz="2" w:space="0" w:color="E2E8F0"/>
            <w:bottom w:val="single" w:sz="2" w:space="0" w:color="E2E8F0"/>
            <w:right w:val="single" w:sz="2" w:space="0" w:color="E2E8F0"/>
          </w:divBdr>
          <w:divsChild>
            <w:div w:id="546574332">
              <w:marLeft w:val="0"/>
              <w:marRight w:val="0"/>
              <w:marTop w:val="0"/>
              <w:marBottom w:val="0"/>
              <w:divBdr>
                <w:top w:val="single" w:sz="2" w:space="0" w:color="E2E8F0"/>
                <w:left w:val="single" w:sz="2" w:space="0" w:color="E2E8F0"/>
                <w:bottom w:val="single" w:sz="2" w:space="0" w:color="E2E8F0"/>
                <w:right w:val="single" w:sz="2" w:space="0" w:color="E2E8F0"/>
              </w:divBdr>
            </w:div>
            <w:div w:id="1622880446">
              <w:marLeft w:val="0"/>
              <w:marRight w:val="0"/>
              <w:marTop w:val="0"/>
              <w:marBottom w:val="0"/>
              <w:divBdr>
                <w:top w:val="single" w:sz="2" w:space="0" w:color="E2E8F0"/>
                <w:left w:val="single" w:sz="2" w:space="11" w:color="E2E8F0"/>
                <w:bottom w:val="single" w:sz="2" w:space="0" w:color="E2E8F0"/>
                <w:right w:val="single" w:sz="2" w:space="0" w:color="E2E8F0"/>
              </w:divBdr>
              <w:divsChild>
                <w:div w:id="142430001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3241171">
          <w:marLeft w:val="0"/>
          <w:marRight w:val="0"/>
          <w:marTop w:val="0"/>
          <w:marBottom w:val="0"/>
          <w:divBdr>
            <w:top w:val="single" w:sz="2" w:space="0" w:color="E2E8F0"/>
            <w:left w:val="single" w:sz="2" w:space="0" w:color="E2E8F0"/>
            <w:bottom w:val="single" w:sz="2" w:space="0" w:color="E2E8F0"/>
            <w:right w:val="single" w:sz="2" w:space="0" w:color="E2E8F0"/>
          </w:divBdr>
          <w:divsChild>
            <w:div w:id="673457417">
              <w:marLeft w:val="0"/>
              <w:marRight w:val="0"/>
              <w:marTop w:val="0"/>
              <w:marBottom w:val="0"/>
              <w:divBdr>
                <w:top w:val="single" w:sz="2" w:space="0" w:color="E2E8F0"/>
                <w:left w:val="single" w:sz="2" w:space="0" w:color="E2E8F0"/>
                <w:bottom w:val="single" w:sz="2" w:space="0" w:color="E2E8F0"/>
                <w:right w:val="single" w:sz="2" w:space="0" w:color="E2E8F0"/>
              </w:divBdr>
            </w:div>
            <w:div w:id="2053184296">
              <w:marLeft w:val="0"/>
              <w:marRight w:val="0"/>
              <w:marTop w:val="0"/>
              <w:marBottom w:val="0"/>
              <w:divBdr>
                <w:top w:val="single" w:sz="2" w:space="0" w:color="E2E8F0"/>
                <w:left w:val="single" w:sz="2" w:space="11" w:color="E2E8F0"/>
                <w:bottom w:val="single" w:sz="2" w:space="0" w:color="E2E8F0"/>
                <w:right w:val="single" w:sz="2" w:space="0" w:color="E2E8F0"/>
              </w:divBdr>
              <w:divsChild>
                <w:div w:id="13379258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34229443">
          <w:marLeft w:val="0"/>
          <w:marRight w:val="0"/>
          <w:marTop w:val="0"/>
          <w:marBottom w:val="0"/>
          <w:divBdr>
            <w:top w:val="single" w:sz="2" w:space="0" w:color="E2E8F0"/>
            <w:left w:val="single" w:sz="2" w:space="0" w:color="E2E8F0"/>
            <w:bottom w:val="single" w:sz="2" w:space="0" w:color="E2E8F0"/>
            <w:right w:val="single" w:sz="2" w:space="0" w:color="E2E8F0"/>
          </w:divBdr>
          <w:divsChild>
            <w:div w:id="625166297">
              <w:marLeft w:val="0"/>
              <w:marRight w:val="0"/>
              <w:marTop w:val="0"/>
              <w:marBottom w:val="0"/>
              <w:divBdr>
                <w:top w:val="single" w:sz="2" w:space="0" w:color="E2E8F0"/>
                <w:left w:val="single" w:sz="2" w:space="0" w:color="E2E8F0"/>
                <w:bottom w:val="single" w:sz="2" w:space="0" w:color="E2E8F0"/>
                <w:right w:val="single" w:sz="2" w:space="0" w:color="E2E8F0"/>
              </w:divBdr>
            </w:div>
            <w:div w:id="1039549264">
              <w:marLeft w:val="0"/>
              <w:marRight w:val="0"/>
              <w:marTop w:val="0"/>
              <w:marBottom w:val="0"/>
              <w:divBdr>
                <w:top w:val="single" w:sz="2" w:space="0" w:color="E2E8F0"/>
                <w:left w:val="single" w:sz="2" w:space="11" w:color="E2E8F0"/>
                <w:bottom w:val="single" w:sz="2" w:space="0" w:color="E2E8F0"/>
                <w:right w:val="single" w:sz="2" w:space="0" w:color="E2E8F0"/>
              </w:divBdr>
              <w:divsChild>
                <w:div w:id="17393299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15688183">
          <w:marLeft w:val="0"/>
          <w:marRight w:val="0"/>
          <w:marTop w:val="0"/>
          <w:marBottom w:val="0"/>
          <w:divBdr>
            <w:top w:val="single" w:sz="2" w:space="0" w:color="E2E8F0"/>
            <w:left w:val="single" w:sz="2" w:space="0" w:color="E2E8F0"/>
            <w:bottom w:val="single" w:sz="2" w:space="0" w:color="E2E8F0"/>
            <w:right w:val="single" w:sz="2" w:space="0" w:color="E2E8F0"/>
          </w:divBdr>
          <w:divsChild>
            <w:div w:id="109710428">
              <w:marLeft w:val="0"/>
              <w:marRight w:val="0"/>
              <w:marTop w:val="0"/>
              <w:marBottom w:val="0"/>
              <w:divBdr>
                <w:top w:val="single" w:sz="2" w:space="0" w:color="E2E8F0"/>
                <w:left w:val="single" w:sz="2" w:space="0" w:color="E2E8F0"/>
                <w:bottom w:val="single" w:sz="2" w:space="0" w:color="E2E8F0"/>
                <w:right w:val="single" w:sz="2" w:space="0" w:color="E2E8F0"/>
              </w:divBdr>
            </w:div>
            <w:div w:id="332757719">
              <w:marLeft w:val="0"/>
              <w:marRight w:val="0"/>
              <w:marTop w:val="0"/>
              <w:marBottom w:val="0"/>
              <w:divBdr>
                <w:top w:val="single" w:sz="2" w:space="0" w:color="E2E8F0"/>
                <w:left w:val="single" w:sz="2" w:space="11" w:color="E2E8F0"/>
                <w:bottom w:val="single" w:sz="2" w:space="0" w:color="E2E8F0"/>
                <w:right w:val="single" w:sz="2" w:space="0" w:color="E2E8F0"/>
              </w:divBdr>
              <w:divsChild>
                <w:div w:id="889658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81379726">
          <w:marLeft w:val="0"/>
          <w:marRight w:val="0"/>
          <w:marTop w:val="0"/>
          <w:marBottom w:val="0"/>
          <w:divBdr>
            <w:top w:val="single" w:sz="2" w:space="0" w:color="E2E8F0"/>
            <w:left w:val="single" w:sz="2" w:space="0" w:color="E2E8F0"/>
            <w:bottom w:val="single" w:sz="2" w:space="0" w:color="E2E8F0"/>
            <w:right w:val="single" w:sz="2" w:space="0" w:color="E2E8F0"/>
          </w:divBdr>
          <w:divsChild>
            <w:div w:id="1216817468">
              <w:marLeft w:val="0"/>
              <w:marRight w:val="0"/>
              <w:marTop w:val="0"/>
              <w:marBottom w:val="0"/>
              <w:divBdr>
                <w:top w:val="single" w:sz="2" w:space="0" w:color="E2E8F0"/>
                <w:left w:val="single" w:sz="2" w:space="0" w:color="E2E8F0"/>
                <w:bottom w:val="single" w:sz="2" w:space="0" w:color="E2E8F0"/>
                <w:right w:val="single" w:sz="2" w:space="0" w:color="E2E8F0"/>
              </w:divBdr>
            </w:div>
            <w:div w:id="814613837">
              <w:marLeft w:val="0"/>
              <w:marRight w:val="0"/>
              <w:marTop w:val="0"/>
              <w:marBottom w:val="0"/>
              <w:divBdr>
                <w:top w:val="single" w:sz="2" w:space="0" w:color="E2E8F0"/>
                <w:left w:val="single" w:sz="2" w:space="11" w:color="E2E8F0"/>
                <w:bottom w:val="single" w:sz="2" w:space="0" w:color="E2E8F0"/>
                <w:right w:val="single" w:sz="2" w:space="0" w:color="E2E8F0"/>
              </w:divBdr>
              <w:divsChild>
                <w:div w:id="178530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98540">
          <w:marLeft w:val="0"/>
          <w:marRight w:val="0"/>
          <w:marTop w:val="0"/>
          <w:marBottom w:val="0"/>
          <w:divBdr>
            <w:top w:val="single" w:sz="2" w:space="0" w:color="E2E8F0"/>
            <w:left w:val="single" w:sz="2" w:space="0" w:color="E2E8F0"/>
            <w:bottom w:val="single" w:sz="2" w:space="0" w:color="E2E8F0"/>
            <w:right w:val="single" w:sz="2" w:space="0" w:color="E2E8F0"/>
          </w:divBdr>
          <w:divsChild>
            <w:div w:id="336923615">
              <w:marLeft w:val="0"/>
              <w:marRight w:val="0"/>
              <w:marTop w:val="0"/>
              <w:marBottom w:val="0"/>
              <w:divBdr>
                <w:top w:val="single" w:sz="2" w:space="0" w:color="E2E8F0"/>
                <w:left w:val="single" w:sz="2" w:space="0" w:color="E2E8F0"/>
                <w:bottom w:val="single" w:sz="2" w:space="0" w:color="E2E8F0"/>
                <w:right w:val="single" w:sz="2" w:space="0" w:color="E2E8F0"/>
              </w:divBdr>
            </w:div>
            <w:div w:id="1958025575">
              <w:marLeft w:val="0"/>
              <w:marRight w:val="0"/>
              <w:marTop w:val="0"/>
              <w:marBottom w:val="0"/>
              <w:divBdr>
                <w:top w:val="single" w:sz="2" w:space="0" w:color="E2E8F0"/>
                <w:left w:val="single" w:sz="2" w:space="11" w:color="E2E8F0"/>
                <w:bottom w:val="single" w:sz="2" w:space="0" w:color="E2E8F0"/>
                <w:right w:val="single" w:sz="2" w:space="0" w:color="E2E8F0"/>
              </w:divBdr>
              <w:divsChild>
                <w:div w:id="18550738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66738121">
          <w:marLeft w:val="0"/>
          <w:marRight w:val="0"/>
          <w:marTop w:val="0"/>
          <w:marBottom w:val="0"/>
          <w:divBdr>
            <w:top w:val="single" w:sz="2" w:space="0" w:color="E2E8F0"/>
            <w:left w:val="single" w:sz="2" w:space="0" w:color="E2E8F0"/>
            <w:bottom w:val="single" w:sz="2" w:space="0" w:color="E2E8F0"/>
            <w:right w:val="single" w:sz="2" w:space="0" w:color="E2E8F0"/>
          </w:divBdr>
          <w:divsChild>
            <w:div w:id="20278432">
              <w:marLeft w:val="0"/>
              <w:marRight w:val="0"/>
              <w:marTop w:val="0"/>
              <w:marBottom w:val="0"/>
              <w:divBdr>
                <w:top w:val="single" w:sz="2" w:space="0" w:color="E2E8F0"/>
                <w:left w:val="single" w:sz="2" w:space="0" w:color="E2E8F0"/>
                <w:bottom w:val="single" w:sz="2" w:space="0" w:color="E2E8F0"/>
                <w:right w:val="single" w:sz="2" w:space="0" w:color="E2E8F0"/>
              </w:divBdr>
            </w:div>
            <w:div w:id="2125611846">
              <w:marLeft w:val="0"/>
              <w:marRight w:val="0"/>
              <w:marTop w:val="0"/>
              <w:marBottom w:val="0"/>
              <w:divBdr>
                <w:top w:val="single" w:sz="2" w:space="0" w:color="E2E8F0"/>
                <w:left w:val="single" w:sz="2" w:space="11" w:color="E2E8F0"/>
                <w:bottom w:val="single" w:sz="2" w:space="0" w:color="E2E8F0"/>
                <w:right w:val="single" w:sz="2" w:space="0" w:color="E2E8F0"/>
              </w:divBdr>
              <w:divsChild>
                <w:div w:id="18423067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89933398">
          <w:marLeft w:val="0"/>
          <w:marRight w:val="0"/>
          <w:marTop w:val="0"/>
          <w:marBottom w:val="0"/>
          <w:divBdr>
            <w:top w:val="single" w:sz="2" w:space="0" w:color="E2E8F0"/>
            <w:left w:val="single" w:sz="2" w:space="0" w:color="E2E8F0"/>
            <w:bottom w:val="single" w:sz="2" w:space="0" w:color="E2E8F0"/>
            <w:right w:val="single" w:sz="2" w:space="0" w:color="E2E8F0"/>
          </w:divBdr>
          <w:divsChild>
            <w:div w:id="1158155644">
              <w:marLeft w:val="0"/>
              <w:marRight w:val="0"/>
              <w:marTop w:val="0"/>
              <w:marBottom w:val="0"/>
              <w:divBdr>
                <w:top w:val="single" w:sz="2" w:space="0" w:color="E2E8F0"/>
                <w:left w:val="single" w:sz="2" w:space="0" w:color="E2E8F0"/>
                <w:bottom w:val="single" w:sz="2" w:space="0" w:color="E2E8F0"/>
                <w:right w:val="single" w:sz="2" w:space="0" w:color="E2E8F0"/>
              </w:divBdr>
            </w:div>
            <w:div w:id="1782146480">
              <w:marLeft w:val="0"/>
              <w:marRight w:val="0"/>
              <w:marTop w:val="0"/>
              <w:marBottom w:val="0"/>
              <w:divBdr>
                <w:top w:val="single" w:sz="2" w:space="0" w:color="E2E8F0"/>
                <w:left w:val="single" w:sz="2" w:space="11" w:color="E2E8F0"/>
                <w:bottom w:val="single" w:sz="2" w:space="0" w:color="E2E8F0"/>
                <w:right w:val="single" w:sz="2" w:space="0" w:color="E2E8F0"/>
              </w:divBdr>
              <w:divsChild>
                <w:div w:id="140282537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92498698">
          <w:marLeft w:val="0"/>
          <w:marRight w:val="0"/>
          <w:marTop w:val="0"/>
          <w:marBottom w:val="0"/>
          <w:divBdr>
            <w:top w:val="single" w:sz="2" w:space="0" w:color="E2E8F0"/>
            <w:left w:val="single" w:sz="2" w:space="0" w:color="E2E8F0"/>
            <w:bottom w:val="single" w:sz="2" w:space="0" w:color="E2E8F0"/>
            <w:right w:val="single" w:sz="2" w:space="0" w:color="E2E8F0"/>
          </w:divBdr>
          <w:divsChild>
            <w:div w:id="854269758">
              <w:marLeft w:val="0"/>
              <w:marRight w:val="0"/>
              <w:marTop w:val="0"/>
              <w:marBottom w:val="0"/>
              <w:divBdr>
                <w:top w:val="single" w:sz="2" w:space="0" w:color="E2E8F0"/>
                <w:left w:val="single" w:sz="2" w:space="0" w:color="E2E8F0"/>
                <w:bottom w:val="single" w:sz="2" w:space="0" w:color="E2E8F0"/>
                <w:right w:val="single" w:sz="2" w:space="0" w:color="E2E8F0"/>
              </w:divBdr>
            </w:div>
            <w:div w:id="2032141994">
              <w:marLeft w:val="0"/>
              <w:marRight w:val="0"/>
              <w:marTop w:val="0"/>
              <w:marBottom w:val="0"/>
              <w:divBdr>
                <w:top w:val="single" w:sz="2" w:space="0" w:color="E2E8F0"/>
                <w:left w:val="single" w:sz="2" w:space="11" w:color="E2E8F0"/>
                <w:bottom w:val="single" w:sz="2" w:space="0" w:color="E2E8F0"/>
                <w:right w:val="single" w:sz="2" w:space="0" w:color="E2E8F0"/>
              </w:divBdr>
              <w:divsChild>
                <w:div w:id="55693967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8521068">
          <w:marLeft w:val="0"/>
          <w:marRight w:val="0"/>
          <w:marTop w:val="0"/>
          <w:marBottom w:val="0"/>
          <w:divBdr>
            <w:top w:val="single" w:sz="2" w:space="0" w:color="E2E8F0"/>
            <w:left w:val="single" w:sz="2" w:space="0" w:color="E2E8F0"/>
            <w:bottom w:val="single" w:sz="2" w:space="0" w:color="E2E8F0"/>
            <w:right w:val="single" w:sz="2" w:space="0" w:color="E2E8F0"/>
          </w:divBdr>
          <w:divsChild>
            <w:div w:id="1696535343">
              <w:marLeft w:val="0"/>
              <w:marRight w:val="0"/>
              <w:marTop w:val="0"/>
              <w:marBottom w:val="0"/>
              <w:divBdr>
                <w:top w:val="single" w:sz="2" w:space="0" w:color="E2E8F0"/>
                <w:left w:val="single" w:sz="2" w:space="0" w:color="E2E8F0"/>
                <w:bottom w:val="single" w:sz="2" w:space="0" w:color="E2E8F0"/>
                <w:right w:val="single" w:sz="2" w:space="0" w:color="E2E8F0"/>
              </w:divBdr>
            </w:div>
            <w:div w:id="2022313622">
              <w:marLeft w:val="0"/>
              <w:marRight w:val="0"/>
              <w:marTop w:val="0"/>
              <w:marBottom w:val="0"/>
              <w:divBdr>
                <w:top w:val="single" w:sz="2" w:space="0" w:color="E2E8F0"/>
                <w:left w:val="single" w:sz="2" w:space="0" w:color="E2E8F0"/>
                <w:bottom w:val="single" w:sz="2" w:space="0" w:color="E2E8F0"/>
                <w:right w:val="single" w:sz="2" w:space="0" w:color="E2E8F0"/>
              </w:divBdr>
            </w:div>
            <w:div w:id="1758747380">
              <w:marLeft w:val="0"/>
              <w:marRight w:val="0"/>
              <w:marTop w:val="0"/>
              <w:marBottom w:val="0"/>
              <w:divBdr>
                <w:top w:val="single" w:sz="2" w:space="0" w:color="E2E8F0"/>
                <w:left w:val="single" w:sz="2" w:space="11" w:color="E2E8F0"/>
                <w:bottom w:val="single" w:sz="2" w:space="0" w:color="E2E8F0"/>
                <w:right w:val="single" w:sz="2" w:space="0" w:color="E2E8F0"/>
              </w:divBdr>
              <w:divsChild>
                <w:div w:id="69219362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5019795">
          <w:marLeft w:val="0"/>
          <w:marRight w:val="0"/>
          <w:marTop w:val="0"/>
          <w:marBottom w:val="0"/>
          <w:divBdr>
            <w:top w:val="single" w:sz="2" w:space="0" w:color="E2E8F0"/>
            <w:left w:val="single" w:sz="2" w:space="0" w:color="E2E8F0"/>
            <w:bottom w:val="single" w:sz="2" w:space="0" w:color="E2E8F0"/>
            <w:right w:val="single" w:sz="2" w:space="0" w:color="E2E8F0"/>
          </w:divBdr>
          <w:divsChild>
            <w:div w:id="453015779">
              <w:marLeft w:val="0"/>
              <w:marRight w:val="0"/>
              <w:marTop w:val="0"/>
              <w:marBottom w:val="0"/>
              <w:divBdr>
                <w:top w:val="single" w:sz="2" w:space="0" w:color="E2E8F0"/>
                <w:left w:val="single" w:sz="2" w:space="0" w:color="E2E8F0"/>
                <w:bottom w:val="single" w:sz="2" w:space="0" w:color="E2E8F0"/>
                <w:right w:val="single" w:sz="2" w:space="0" w:color="E2E8F0"/>
              </w:divBdr>
            </w:div>
            <w:div w:id="1485469625">
              <w:marLeft w:val="0"/>
              <w:marRight w:val="0"/>
              <w:marTop w:val="0"/>
              <w:marBottom w:val="0"/>
              <w:divBdr>
                <w:top w:val="single" w:sz="2" w:space="0" w:color="E2E8F0"/>
                <w:left w:val="single" w:sz="2" w:space="0" w:color="E2E8F0"/>
                <w:bottom w:val="single" w:sz="2" w:space="0" w:color="E2E8F0"/>
                <w:right w:val="single" w:sz="2" w:space="0" w:color="E2E8F0"/>
              </w:divBdr>
            </w:div>
            <w:div w:id="1335492721">
              <w:marLeft w:val="0"/>
              <w:marRight w:val="0"/>
              <w:marTop w:val="0"/>
              <w:marBottom w:val="0"/>
              <w:divBdr>
                <w:top w:val="single" w:sz="2" w:space="0" w:color="E2E8F0"/>
                <w:left w:val="single" w:sz="2" w:space="11" w:color="E2E8F0"/>
                <w:bottom w:val="single" w:sz="2" w:space="0" w:color="E2E8F0"/>
                <w:right w:val="single" w:sz="2" w:space="0" w:color="E2E8F0"/>
              </w:divBdr>
              <w:divsChild>
                <w:div w:id="4779637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8002290">
          <w:marLeft w:val="0"/>
          <w:marRight w:val="0"/>
          <w:marTop w:val="0"/>
          <w:marBottom w:val="0"/>
          <w:divBdr>
            <w:top w:val="single" w:sz="2" w:space="0" w:color="E2E8F0"/>
            <w:left w:val="single" w:sz="2" w:space="0" w:color="E2E8F0"/>
            <w:bottom w:val="single" w:sz="2" w:space="0" w:color="E2E8F0"/>
            <w:right w:val="single" w:sz="2" w:space="0" w:color="E2E8F0"/>
          </w:divBdr>
          <w:divsChild>
            <w:div w:id="1483692524">
              <w:marLeft w:val="0"/>
              <w:marRight w:val="0"/>
              <w:marTop w:val="0"/>
              <w:marBottom w:val="0"/>
              <w:divBdr>
                <w:top w:val="single" w:sz="2" w:space="0" w:color="E2E8F0"/>
                <w:left w:val="single" w:sz="2" w:space="0" w:color="E2E8F0"/>
                <w:bottom w:val="single" w:sz="2" w:space="0" w:color="E2E8F0"/>
                <w:right w:val="single" w:sz="2" w:space="0" w:color="E2E8F0"/>
              </w:divBdr>
            </w:div>
            <w:div w:id="1768193238">
              <w:marLeft w:val="0"/>
              <w:marRight w:val="0"/>
              <w:marTop w:val="0"/>
              <w:marBottom w:val="0"/>
              <w:divBdr>
                <w:top w:val="single" w:sz="2" w:space="0" w:color="E2E8F0"/>
                <w:left w:val="single" w:sz="2" w:space="11" w:color="E2E8F0"/>
                <w:bottom w:val="single" w:sz="2" w:space="0" w:color="E2E8F0"/>
                <w:right w:val="single" w:sz="2" w:space="0" w:color="E2E8F0"/>
              </w:divBdr>
              <w:divsChild>
                <w:div w:id="13318367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687024">
          <w:marLeft w:val="0"/>
          <w:marRight w:val="0"/>
          <w:marTop w:val="0"/>
          <w:marBottom w:val="0"/>
          <w:divBdr>
            <w:top w:val="single" w:sz="2" w:space="0" w:color="E2E8F0"/>
            <w:left w:val="single" w:sz="2" w:space="0" w:color="E2E8F0"/>
            <w:bottom w:val="single" w:sz="2" w:space="0" w:color="E2E8F0"/>
            <w:right w:val="single" w:sz="2" w:space="0" w:color="E2E8F0"/>
          </w:divBdr>
          <w:divsChild>
            <w:div w:id="672680602">
              <w:marLeft w:val="0"/>
              <w:marRight w:val="0"/>
              <w:marTop w:val="0"/>
              <w:marBottom w:val="0"/>
              <w:divBdr>
                <w:top w:val="single" w:sz="2" w:space="0" w:color="E2E8F0"/>
                <w:left w:val="single" w:sz="2" w:space="0" w:color="E2E8F0"/>
                <w:bottom w:val="single" w:sz="2" w:space="0" w:color="E2E8F0"/>
                <w:right w:val="single" w:sz="2" w:space="0" w:color="E2E8F0"/>
              </w:divBdr>
            </w:div>
            <w:div w:id="1215117914">
              <w:marLeft w:val="0"/>
              <w:marRight w:val="0"/>
              <w:marTop w:val="0"/>
              <w:marBottom w:val="0"/>
              <w:divBdr>
                <w:top w:val="single" w:sz="2" w:space="0" w:color="E2E8F0"/>
                <w:left w:val="single" w:sz="2" w:space="11" w:color="E2E8F0"/>
                <w:bottom w:val="single" w:sz="2" w:space="0" w:color="E2E8F0"/>
                <w:right w:val="single" w:sz="2" w:space="0" w:color="E2E8F0"/>
              </w:divBdr>
              <w:divsChild>
                <w:div w:id="14971510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251901">
          <w:marLeft w:val="0"/>
          <w:marRight w:val="0"/>
          <w:marTop w:val="0"/>
          <w:marBottom w:val="0"/>
          <w:divBdr>
            <w:top w:val="single" w:sz="2" w:space="0" w:color="E2E8F0"/>
            <w:left w:val="single" w:sz="2" w:space="0" w:color="E2E8F0"/>
            <w:bottom w:val="single" w:sz="2" w:space="0" w:color="E2E8F0"/>
            <w:right w:val="single" w:sz="2" w:space="0" w:color="E2E8F0"/>
          </w:divBdr>
          <w:divsChild>
            <w:div w:id="595526236">
              <w:marLeft w:val="0"/>
              <w:marRight w:val="0"/>
              <w:marTop w:val="0"/>
              <w:marBottom w:val="0"/>
              <w:divBdr>
                <w:top w:val="single" w:sz="2" w:space="0" w:color="E2E8F0"/>
                <w:left w:val="single" w:sz="2" w:space="0" w:color="E2E8F0"/>
                <w:bottom w:val="single" w:sz="2" w:space="0" w:color="E2E8F0"/>
                <w:right w:val="single" w:sz="2" w:space="0" w:color="E2E8F0"/>
              </w:divBdr>
            </w:div>
            <w:div w:id="997880123">
              <w:marLeft w:val="0"/>
              <w:marRight w:val="0"/>
              <w:marTop w:val="0"/>
              <w:marBottom w:val="0"/>
              <w:divBdr>
                <w:top w:val="single" w:sz="2" w:space="0" w:color="E2E8F0"/>
                <w:left w:val="single" w:sz="2" w:space="11" w:color="E2E8F0"/>
                <w:bottom w:val="single" w:sz="2" w:space="0" w:color="E2E8F0"/>
                <w:right w:val="single" w:sz="2" w:space="0" w:color="E2E8F0"/>
              </w:divBdr>
              <w:divsChild>
                <w:div w:id="204316364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0236126">
          <w:marLeft w:val="0"/>
          <w:marRight w:val="0"/>
          <w:marTop w:val="0"/>
          <w:marBottom w:val="0"/>
          <w:divBdr>
            <w:top w:val="single" w:sz="2" w:space="0" w:color="E2E8F0"/>
            <w:left w:val="single" w:sz="2" w:space="0" w:color="E2E8F0"/>
            <w:bottom w:val="single" w:sz="2" w:space="0" w:color="E2E8F0"/>
            <w:right w:val="single" w:sz="2" w:space="0" w:color="E2E8F0"/>
          </w:divBdr>
          <w:divsChild>
            <w:div w:id="131289169">
              <w:marLeft w:val="0"/>
              <w:marRight w:val="0"/>
              <w:marTop w:val="0"/>
              <w:marBottom w:val="0"/>
              <w:divBdr>
                <w:top w:val="single" w:sz="2" w:space="0" w:color="E2E8F0"/>
                <w:left w:val="single" w:sz="2" w:space="0" w:color="E2E8F0"/>
                <w:bottom w:val="single" w:sz="2" w:space="0" w:color="E2E8F0"/>
                <w:right w:val="single" w:sz="2" w:space="0" w:color="E2E8F0"/>
              </w:divBdr>
            </w:div>
            <w:div w:id="1097092250">
              <w:marLeft w:val="0"/>
              <w:marRight w:val="0"/>
              <w:marTop w:val="0"/>
              <w:marBottom w:val="0"/>
              <w:divBdr>
                <w:top w:val="single" w:sz="2" w:space="0" w:color="E2E8F0"/>
                <w:left w:val="single" w:sz="2" w:space="11" w:color="E2E8F0"/>
                <w:bottom w:val="single" w:sz="2" w:space="0" w:color="E2E8F0"/>
                <w:right w:val="single" w:sz="2" w:space="0" w:color="E2E8F0"/>
              </w:divBdr>
              <w:divsChild>
                <w:div w:id="169838513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2071921">
          <w:marLeft w:val="0"/>
          <w:marRight w:val="0"/>
          <w:marTop w:val="0"/>
          <w:marBottom w:val="0"/>
          <w:divBdr>
            <w:top w:val="single" w:sz="2" w:space="0" w:color="E2E8F0"/>
            <w:left w:val="single" w:sz="2" w:space="0" w:color="E2E8F0"/>
            <w:bottom w:val="single" w:sz="2" w:space="0" w:color="E2E8F0"/>
            <w:right w:val="single" w:sz="2" w:space="0" w:color="E2E8F0"/>
          </w:divBdr>
          <w:divsChild>
            <w:div w:id="411204452">
              <w:marLeft w:val="0"/>
              <w:marRight w:val="0"/>
              <w:marTop w:val="0"/>
              <w:marBottom w:val="0"/>
              <w:divBdr>
                <w:top w:val="single" w:sz="2" w:space="0" w:color="E2E8F0"/>
                <w:left w:val="single" w:sz="2" w:space="0" w:color="E2E8F0"/>
                <w:bottom w:val="single" w:sz="2" w:space="0" w:color="E2E8F0"/>
                <w:right w:val="single" w:sz="2" w:space="0" w:color="E2E8F0"/>
              </w:divBdr>
            </w:div>
            <w:div w:id="1432047808">
              <w:marLeft w:val="0"/>
              <w:marRight w:val="0"/>
              <w:marTop w:val="0"/>
              <w:marBottom w:val="0"/>
              <w:divBdr>
                <w:top w:val="single" w:sz="2" w:space="0" w:color="E2E8F0"/>
                <w:left w:val="single" w:sz="2" w:space="0" w:color="E2E8F0"/>
                <w:bottom w:val="single" w:sz="2" w:space="0" w:color="E2E8F0"/>
                <w:right w:val="single" w:sz="2" w:space="0" w:color="E2E8F0"/>
              </w:divBdr>
            </w:div>
            <w:div w:id="1418944536">
              <w:marLeft w:val="0"/>
              <w:marRight w:val="0"/>
              <w:marTop w:val="0"/>
              <w:marBottom w:val="0"/>
              <w:divBdr>
                <w:top w:val="single" w:sz="2" w:space="0" w:color="E2E8F0"/>
                <w:left w:val="single" w:sz="2" w:space="11" w:color="E2E8F0"/>
                <w:bottom w:val="single" w:sz="2" w:space="0" w:color="E2E8F0"/>
                <w:right w:val="single" w:sz="2" w:space="0" w:color="E2E8F0"/>
              </w:divBdr>
              <w:divsChild>
                <w:div w:id="18369172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62863022">
          <w:marLeft w:val="0"/>
          <w:marRight w:val="0"/>
          <w:marTop w:val="0"/>
          <w:marBottom w:val="0"/>
          <w:divBdr>
            <w:top w:val="single" w:sz="2" w:space="0" w:color="E2E8F0"/>
            <w:left w:val="single" w:sz="2" w:space="0" w:color="E2E8F0"/>
            <w:bottom w:val="single" w:sz="2" w:space="0" w:color="E2E8F0"/>
            <w:right w:val="single" w:sz="2" w:space="0" w:color="E2E8F0"/>
          </w:divBdr>
          <w:divsChild>
            <w:div w:id="1030108342">
              <w:marLeft w:val="0"/>
              <w:marRight w:val="0"/>
              <w:marTop w:val="0"/>
              <w:marBottom w:val="0"/>
              <w:divBdr>
                <w:top w:val="single" w:sz="2" w:space="0" w:color="E2E8F0"/>
                <w:left w:val="single" w:sz="2" w:space="0" w:color="E2E8F0"/>
                <w:bottom w:val="single" w:sz="2" w:space="0" w:color="E2E8F0"/>
                <w:right w:val="single" w:sz="2" w:space="0" w:color="E2E8F0"/>
              </w:divBdr>
            </w:div>
            <w:div w:id="683940810">
              <w:marLeft w:val="0"/>
              <w:marRight w:val="0"/>
              <w:marTop w:val="0"/>
              <w:marBottom w:val="0"/>
              <w:divBdr>
                <w:top w:val="single" w:sz="2" w:space="0" w:color="E2E8F0"/>
                <w:left w:val="single" w:sz="2" w:space="11" w:color="E2E8F0"/>
                <w:bottom w:val="single" w:sz="2" w:space="0" w:color="E2E8F0"/>
                <w:right w:val="single" w:sz="2" w:space="0" w:color="E2E8F0"/>
              </w:divBdr>
              <w:divsChild>
                <w:div w:id="12652666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16411571">
          <w:marLeft w:val="0"/>
          <w:marRight w:val="0"/>
          <w:marTop w:val="0"/>
          <w:marBottom w:val="0"/>
          <w:divBdr>
            <w:top w:val="single" w:sz="2" w:space="0" w:color="E2E8F0"/>
            <w:left w:val="single" w:sz="2" w:space="0" w:color="E2E8F0"/>
            <w:bottom w:val="single" w:sz="2" w:space="0" w:color="E2E8F0"/>
            <w:right w:val="single" w:sz="2" w:space="0" w:color="E2E8F0"/>
          </w:divBdr>
          <w:divsChild>
            <w:div w:id="1085876605">
              <w:marLeft w:val="0"/>
              <w:marRight w:val="0"/>
              <w:marTop w:val="0"/>
              <w:marBottom w:val="0"/>
              <w:divBdr>
                <w:top w:val="single" w:sz="2" w:space="0" w:color="E2E8F0"/>
                <w:left w:val="single" w:sz="2" w:space="0" w:color="E2E8F0"/>
                <w:bottom w:val="single" w:sz="2" w:space="0" w:color="E2E8F0"/>
                <w:right w:val="single" w:sz="2" w:space="0" w:color="E2E8F0"/>
              </w:divBdr>
            </w:div>
            <w:div w:id="345597006">
              <w:marLeft w:val="0"/>
              <w:marRight w:val="0"/>
              <w:marTop w:val="0"/>
              <w:marBottom w:val="0"/>
              <w:divBdr>
                <w:top w:val="single" w:sz="2" w:space="0" w:color="E2E8F0"/>
                <w:left w:val="single" w:sz="2" w:space="11" w:color="E2E8F0"/>
                <w:bottom w:val="single" w:sz="2" w:space="0" w:color="E2E8F0"/>
                <w:right w:val="single" w:sz="2" w:space="0" w:color="E2E8F0"/>
              </w:divBdr>
              <w:divsChild>
                <w:div w:id="5841898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34160385">
          <w:marLeft w:val="0"/>
          <w:marRight w:val="0"/>
          <w:marTop w:val="0"/>
          <w:marBottom w:val="0"/>
          <w:divBdr>
            <w:top w:val="single" w:sz="2" w:space="0" w:color="E2E8F0"/>
            <w:left w:val="single" w:sz="2" w:space="0" w:color="E2E8F0"/>
            <w:bottom w:val="single" w:sz="2" w:space="0" w:color="E2E8F0"/>
            <w:right w:val="single" w:sz="2" w:space="0" w:color="E2E8F0"/>
          </w:divBdr>
          <w:divsChild>
            <w:div w:id="1006520030">
              <w:marLeft w:val="0"/>
              <w:marRight w:val="0"/>
              <w:marTop w:val="0"/>
              <w:marBottom w:val="0"/>
              <w:divBdr>
                <w:top w:val="single" w:sz="2" w:space="0" w:color="E2E8F0"/>
                <w:left w:val="single" w:sz="2" w:space="0" w:color="E2E8F0"/>
                <w:bottom w:val="single" w:sz="2" w:space="0" w:color="E2E8F0"/>
                <w:right w:val="single" w:sz="2" w:space="0" w:color="E2E8F0"/>
              </w:divBdr>
            </w:div>
            <w:div w:id="1446849382">
              <w:marLeft w:val="0"/>
              <w:marRight w:val="0"/>
              <w:marTop w:val="0"/>
              <w:marBottom w:val="0"/>
              <w:divBdr>
                <w:top w:val="single" w:sz="2" w:space="0" w:color="E2E8F0"/>
                <w:left w:val="single" w:sz="2" w:space="0" w:color="E2E8F0"/>
                <w:bottom w:val="single" w:sz="2" w:space="0" w:color="E2E8F0"/>
                <w:right w:val="single" w:sz="2" w:space="0" w:color="E2E8F0"/>
              </w:divBdr>
            </w:div>
            <w:div w:id="1611546623">
              <w:marLeft w:val="0"/>
              <w:marRight w:val="0"/>
              <w:marTop w:val="0"/>
              <w:marBottom w:val="0"/>
              <w:divBdr>
                <w:top w:val="single" w:sz="2" w:space="0" w:color="E2E8F0"/>
                <w:left w:val="single" w:sz="2" w:space="11" w:color="E2E8F0"/>
                <w:bottom w:val="single" w:sz="2" w:space="0" w:color="E2E8F0"/>
                <w:right w:val="single" w:sz="2" w:space="0" w:color="E2E8F0"/>
              </w:divBdr>
              <w:divsChild>
                <w:div w:id="19640717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0237109">
          <w:marLeft w:val="0"/>
          <w:marRight w:val="0"/>
          <w:marTop w:val="0"/>
          <w:marBottom w:val="0"/>
          <w:divBdr>
            <w:top w:val="single" w:sz="2" w:space="0" w:color="E2E8F0"/>
            <w:left w:val="single" w:sz="2" w:space="0" w:color="E2E8F0"/>
            <w:bottom w:val="single" w:sz="2" w:space="0" w:color="E2E8F0"/>
            <w:right w:val="single" w:sz="2" w:space="0" w:color="E2E8F0"/>
          </w:divBdr>
          <w:divsChild>
            <w:div w:id="434180035">
              <w:marLeft w:val="0"/>
              <w:marRight w:val="0"/>
              <w:marTop w:val="0"/>
              <w:marBottom w:val="0"/>
              <w:divBdr>
                <w:top w:val="single" w:sz="2" w:space="0" w:color="E2E8F0"/>
                <w:left w:val="single" w:sz="2" w:space="0" w:color="E2E8F0"/>
                <w:bottom w:val="single" w:sz="2" w:space="0" w:color="E2E8F0"/>
                <w:right w:val="single" w:sz="2" w:space="0" w:color="E2E8F0"/>
              </w:divBdr>
            </w:div>
            <w:div w:id="350910709">
              <w:marLeft w:val="0"/>
              <w:marRight w:val="0"/>
              <w:marTop w:val="0"/>
              <w:marBottom w:val="0"/>
              <w:divBdr>
                <w:top w:val="single" w:sz="2" w:space="0" w:color="E2E8F0"/>
                <w:left w:val="single" w:sz="2" w:space="0" w:color="E2E8F0"/>
                <w:bottom w:val="single" w:sz="2" w:space="0" w:color="E2E8F0"/>
                <w:right w:val="single" w:sz="2" w:space="0" w:color="E2E8F0"/>
              </w:divBdr>
              <w:divsChild>
                <w:div w:id="866987315">
                  <w:marLeft w:val="0"/>
                  <w:marRight w:val="0"/>
                  <w:marTop w:val="0"/>
                  <w:marBottom w:val="0"/>
                  <w:divBdr>
                    <w:top w:val="single" w:sz="2" w:space="18" w:color="E2E8F0"/>
                    <w:left w:val="single" w:sz="2" w:space="18" w:color="E2E8F0"/>
                    <w:bottom w:val="single" w:sz="2" w:space="18" w:color="E2E8F0"/>
                    <w:right w:val="single" w:sz="2" w:space="18" w:color="E2E8F0"/>
                  </w:divBdr>
                  <w:divsChild>
                    <w:div w:id="12288816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624578013">
          <w:marLeft w:val="0"/>
          <w:marRight w:val="0"/>
          <w:marTop w:val="0"/>
          <w:marBottom w:val="0"/>
          <w:divBdr>
            <w:top w:val="single" w:sz="2" w:space="23" w:color="E2E8F0"/>
            <w:left w:val="single" w:sz="2" w:space="11" w:color="E2E8F0"/>
            <w:bottom w:val="single" w:sz="2" w:space="0" w:color="E2E8F0"/>
            <w:right w:val="single" w:sz="2" w:space="11" w:color="E2E8F0"/>
          </w:divBdr>
          <w:divsChild>
            <w:div w:id="37690079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797188463">
          <w:marLeft w:val="0"/>
          <w:marRight w:val="0"/>
          <w:marTop w:val="0"/>
          <w:marBottom w:val="0"/>
          <w:divBdr>
            <w:top w:val="single" w:sz="2" w:space="0" w:color="E2E8F0"/>
            <w:left w:val="single" w:sz="2" w:space="0" w:color="E2E8F0"/>
            <w:bottom w:val="single" w:sz="2" w:space="0" w:color="E2E8F0"/>
            <w:right w:val="single" w:sz="2" w:space="0" w:color="E2E8F0"/>
          </w:divBdr>
          <w:divsChild>
            <w:div w:id="1233194315">
              <w:marLeft w:val="0"/>
              <w:marRight w:val="0"/>
              <w:marTop w:val="0"/>
              <w:marBottom w:val="0"/>
              <w:divBdr>
                <w:top w:val="single" w:sz="2" w:space="0" w:color="E2E8F0"/>
                <w:left w:val="single" w:sz="2" w:space="0" w:color="E2E8F0"/>
                <w:bottom w:val="single" w:sz="2" w:space="0" w:color="E2E8F0"/>
                <w:right w:val="single" w:sz="2" w:space="0" w:color="E2E8F0"/>
              </w:divBdr>
            </w:div>
            <w:div w:id="901645460">
              <w:marLeft w:val="0"/>
              <w:marRight w:val="0"/>
              <w:marTop w:val="0"/>
              <w:marBottom w:val="0"/>
              <w:divBdr>
                <w:top w:val="single" w:sz="2" w:space="11" w:color="E2E8F0"/>
                <w:left w:val="single" w:sz="2" w:space="11" w:color="E2E8F0"/>
                <w:bottom w:val="single" w:sz="2" w:space="11" w:color="E2E8F0"/>
                <w:right w:val="single" w:sz="2" w:space="11" w:color="E2E8F0"/>
              </w:divBdr>
              <w:divsChild>
                <w:div w:id="1921790500">
                  <w:marLeft w:val="0"/>
                  <w:marRight w:val="0"/>
                  <w:marTop w:val="0"/>
                  <w:marBottom w:val="0"/>
                  <w:divBdr>
                    <w:top w:val="single" w:sz="2" w:space="0" w:color="E2E8F0"/>
                    <w:left w:val="single" w:sz="2" w:space="0" w:color="E2E8F0"/>
                    <w:bottom w:val="single" w:sz="2" w:space="0" w:color="E2E8F0"/>
                    <w:right w:val="single" w:sz="2" w:space="0" w:color="E2E8F0"/>
                  </w:divBdr>
                </w:div>
                <w:div w:id="87611644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55706024">
          <w:marLeft w:val="0"/>
          <w:marRight w:val="0"/>
          <w:marTop w:val="0"/>
          <w:marBottom w:val="0"/>
          <w:divBdr>
            <w:top w:val="single" w:sz="2" w:space="0" w:color="E2E8F0"/>
            <w:left w:val="single" w:sz="2" w:space="0" w:color="E2E8F0"/>
            <w:bottom w:val="single" w:sz="2" w:space="0" w:color="E2E8F0"/>
            <w:right w:val="single" w:sz="2" w:space="0" w:color="E2E8F0"/>
          </w:divBdr>
          <w:divsChild>
            <w:div w:id="1010185451">
              <w:marLeft w:val="0"/>
              <w:marRight w:val="0"/>
              <w:marTop w:val="0"/>
              <w:marBottom w:val="0"/>
              <w:divBdr>
                <w:top w:val="single" w:sz="2" w:space="0" w:color="E2E8F0"/>
                <w:left w:val="single" w:sz="2" w:space="0" w:color="E2E8F0"/>
                <w:bottom w:val="single" w:sz="2" w:space="0" w:color="E2E8F0"/>
                <w:right w:val="single" w:sz="2" w:space="0" w:color="E2E8F0"/>
              </w:divBdr>
            </w:div>
            <w:div w:id="1079868826">
              <w:marLeft w:val="0"/>
              <w:marRight w:val="0"/>
              <w:marTop w:val="0"/>
              <w:marBottom w:val="0"/>
              <w:divBdr>
                <w:top w:val="single" w:sz="2" w:space="11" w:color="E2E8F0"/>
                <w:left w:val="single" w:sz="2" w:space="11" w:color="E2E8F0"/>
                <w:bottom w:val="single" w:sz="2" w:space="11" w:color="E2E8F0"/>
                <w:right w:val="single" w:sz="2" w:space="11" w:color="E2E8F0"/>
              </w:divBdr>
              <w:divsChild>
                <w:div w:id="964045116">
                  <w:marLeft w:val="0"/>
                  <w:marRight w:val="0"/>
                  <w:marTop w:val="0"/>
                  <w:marBottom w:val="0"/>
                  <w:divBdr>
                    <w:top w:val="single" w:sz="2" w:space="0" w:color="E2E8F0"/>
                    <w:left w:val="single" w:sz="2" w:space="0" w:color="E2E8F0"/>
                    <w:bottom w:val="single" w:sz="2" w:space="0" w:color="E2E8F0"/>
                    <w:right w:val="single" w:sz="2" w:space="0" w:color="E2E8F0"/>
                  </w:divBdr>
                </w:div>
                <w:div w:id="19566704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69428465">
          <w:marLeft w:val="0"/>
          <w:marRight w:val="0"/>
          <w:marTop w:val="0"/>
          <w:marBottom w:val="0"/>
          <w:divBdr>
            <w:top w:val="single" w:sz="2" w:space="0" w:color="E2E8F0"/>
            <w:left w:val="single" w:sz="2" w:space="0" w:color="E2E8F0"/>
            <w:bottom w:val="single" w:sz="2" w:space="0" w:color="E2E8F0"/>
            <w:right w:val="single" w:sz="2" w:space="0" w:color="E2E8F0"/>
          </w:divBdr>
          <w:divsChild>
            <w:div w:id="1129713010">
              <w:marLeft w:val="0"/>
              <w:marRight w:val="0"/>
              <w:marTop w:val="0"/>
              <w:marBottom w:val="0"/>
              <w:divBdr>
                <w:top w:val="single" w:sz="2" w:space="0" w:color="E2E8F0"/>
                <w:left w:val="single" w:sz="2" w:space="0" w:color="E2E8F0"/>
                <w:bottom w:val="single" w:sz="2" w:space="0" w:color="E2E8F0"/>
                <w:right w:val="single" w:sz="2" w:space="0" w:color="E2E8F0"/>
              </w:divBdr>
            </w:div>
            <w:div w:id="897520406">
              <w:marLeft w:val="0"/>
              <w:marRight w:val="0"/>
              <w:marTop w:val="0"/>
              <w:marBottom w:val="0"/>
              <w:divBdr>
                <w:top w:val="single" w:sz="2" w:space="11" w:color="E2E8F0"/>
                <w:left w:val="single" w:sz="2" w:space="11" w:color="E2E8F0"/>
                <w:bottom w:val="single" w:sz="2" w:space="11" w:color="E2E8F0"/>
                <w:right w:val="single" w:sz="2" w:space="11" w:color="E2E8F0"/>
              </w:divBdr>
              <w:divsChild>
                <w:div w:id="1212231094">
                  <w:marLeft w:val="0"/>
                  <w:marRight w:val="0"/>
                  <w:marTop w:val="0"/>
                  <w:marBottom w:val="0"/>
                  <w:divBdr>
                    <w:top w:val="single" w:sz="2" w:space="0" w:color="E2E8F0"/>
                    <w:left w:val="single" w:sz="2" w:space="0" w:color="E2E8F0"/>
                    <w:bottom w:val="single" w:sz="2" w:space="0" w:color="E2E8F0"/>
                    <w:right w:val="single" w:sz="2" w:space="0" w:color="E2E8F0"/>
                  </w:divBdr>
                </w:div>
                <w:div w:id="8943892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11760697">
          <w:marLeft w:val="0"/>
          <w:marRight w:val="0"/>
          <w:marTop w:val="0"/>
          <w:marBottom w:val="0"/>
          <w:divBdr>
            <w:top w:val="single" w:sz="2" w:space="0" w:color="E2E8F0"/>
            <w:left w:val="single" w:sz="2" w:space="0" w:color="E2E8F0"/>
            <w:bottom w:val="single" w:sz="2" w:space="0" w:color="E2E8F0"/>
            <w:right w:val="single" w:sz="2" w:space="0" w:color="E2E8F0"/>
          </w:divBdr>
          <w:divsChild>
            <w:div w:id="1915508539">
              <w:marLeft w:val="0"/>
              <w:marRight w:val="0"/>
              <w:marTop w:val="0"/>
              <w:marBottom w:val="0"/>
              <w:divBdr>
                <w:top w:val="single" w:sz="2" w:space="0" w:color="E2E8F0"/>
                <w:left w:val="single" w:sz="2" w:space="0" w:color="E2E8F0"/>
                <w:bottom w:val="single" w:sz="2" w:space="0" w:color="E2E8F0"/>
                <w:right w:val="single" w:sz="2" w:space="0" w:color="E2E8F0"/>
              </w:divBdr>
            </w:div>
            <w:div w:id="2027244507">
              <w:marLeft w:val="0"/>
              <w:marRight w:val="0"/>
              <w:marTop w:val="0"/>
              <w:marBottom w:val="0"/>
              <w:divBdr>
                <w:top w:val="single" w:sz="2" w:space="11" w:color="E2E8F0"/>
                <w:left w:val="single" w:sz="2" w:space="11" w:color="E2E8F0"/>
                <w:bottom w:val="single" w:sz="2" w:space="11" w:color="E2E8F0"/>
                <w:right w:val="single" w:sz="2" w:space="11" w:color="E2E8F0"/>
              </w:divBdr>
              <w:divsChild>
                <w:div w:id="42568607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0884293">
          <w:marLeft w:val="0"/>
          <w:marRight w:val="0"/>
          <w:marTop w:val="0"/>
          <w:marBottom w:val="0"/>
          <w:divBdr>
            <w:top w:val="single" w:sz="2" w:space="0" w:color="E2E8F0"/>
            <w:left w:val="single" w:sz="2" w:space="0" w:color="E2E8F0"/>
            <w:bottom w:val="single" w:sz="2" w:space="0" w:color="E2E8F0"/>
            <w:right w:val="single" w:sz="2" w:space="0" w:color="E2E8F0"/>
          </w:divBdr>
          <w:divsChild>
            <w:div w:id="870268432">
              <w:marLeft w:val="0"/>
              <w:marRight w:val="0"/>
              <w:marTop w:val="0"/>
              <w:marBottom w:val="0"/>
              <w:divBdr>
                <w:top w:val="single" w:sz="2" w:space="0" w:color="E2E8F0"/>
                <w:left w:val="single" w:sz="2" w:space="0" w:color="E2E8F0"/>
                <w:bottom w:val="single" w:sz="2" w:space="0" w:color="E2E8F0"/>
                <w:right w:val="single" w:sz="2" w:space="0" w:color="E2E8F0"/>
              </w:divBdr>
            </w:div>
            <w:div w:id="1525246420">
              <w:marLeft w:val="0"/>
              <w:marRight w:val="0"/>
              <w:marTop w:val="0"/>
              <w:marBottom w:val="0"/>
              <w:divBdr>
                <w:top w:val="single" w:sz="2" w:space="11" w:color="E2E8F0"/>
                <w:left w:val="single" w:sz="2" w:space="11" w:color="E2E8F0"/>
                <w:bottom w:val="single" w:sz="2" w:space="11" w:color="E2E8F0"/>
                <w:right w:val="single" w:sz="2" w:space="11" w:color="E2E8F0"/>
              </w:divBdr>
              <w:divsChild>
                <w:div w:id="19511583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0031875">
          <w:marLeft w:val="0"/>
          <w:marRight w:val="0"/>
          <w:marTop w:val="0"/>
          <w:marBottom w:val="0"/>
          <w:divBdr>
            <w:top w:val="single" w:sz="2" w:space="0" w:color="E2E8F0"/>
            <w:left w:val="single" w:sz="2" w:space="0" w:color="E2E8F0"/>
            <w:bottom w:val="single" w:sz="2" w:space="0" w:color="E2E8F0"/>
            <w:right w:val="single" w:sz="2" w:space="0" w:color="E2E8F0"/>
          </w:divBdr>
          <w:divsChild>
            <w:div w:id="868100904">
              <w:marLeft w:val="0"/>
              <w:marRight w:val="0"/>
              <w:marTop w:val="0"/>
              <w:marBottom w:val="0"/>
              <w:divBdr>
                <w:top w:val="single" w:sz="2" w:space="0" w:color="E2E8F0"/>
                <w:left w:val="single" w:sz="2" w:space="0" w:color="E2E8F0"/>
                <w:bottom w:val="single" w:sz="2" w:space="0" w:color="E2E8F0"/>
                <w:right w:val="single" w:sz="2" w:space="0" w:color="E2E8F0"/>
              </w:divBdr>
            </w:div>
            <w:div w:id="856582560">
              <w:marLeft w:val="0"/>
              <w:marRight w:val="0"/>
              <w:marTop w:val="0"/>
              <w:marBottom w:val="0"/>
              <w:divBdr>
                <w:top w:val="single" w:sz="2" w:space="11" w:color="E2E8F0"/>
                <w:left w:val="single" w:sz="2" w:space="11" w:color="E2E8F0"/>
                <w:bottom w:val="single" w:sz="2" w:space="11" w:color="E2E8F0"/>
                <w:right w:val="single" w:sz="2" w:space="11" w:color="E2E8F0"/>
              </w:divBdr>
              <w:divsChild>
                <w:div w:id="1139305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7139631">
          <w:marLeft w:val="0"/>
          <w:marRight w:val="0"/>
          <w:marTop w:val="0"/>
          <w:marBottom w:val="0"/>
          <w:divBdr>
            <w:top w:val="single" w:sz="2" w:space="0" w:color="E2E8F0"/>
            <w:left w:val="single" w:sz="2" w:space="0" w:color="E2E8F0"/>
            <w:bottom w:val="single" w:sz="2" w:space="0" w:color="E2E8F0"/>
            <w:right w:val="single" w:sz="2" w:space="0" w:color="E2E8F0"/>
          </w:divBdr>
          <w:divsChild>
            <w:div w:id="1925413913">
              <w:marLeft w:val="0"/>
              <w:marRight w:val="0"/>
              <w:marTop w:val="0"/>
              <w:marBottom w:val="0"/>
              <w:divBdr>
                <w:top w:val="single" w:sz="2" w:space="0" w:color="E2E8F0"/>
                <w:left w:val="single" w:sz="2" w:space="0" w:color="E2E8F0"/>
                <w:bottom w:val="single" w:sz="2" w:space="0" w:color="E2E8F0"/>
                <w:right w:val="single" w:sz="2" w:space="0" w:color="E2E8F0"/>
              </w:divBdr>
            </w:div>
            <w:div w:id="94639963">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0847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609384">
          <w:marLeft w:val="0"/>
          <w:marRight w:val="0"/>
          <w:marTop w:val="0"/>
          <w:marBottom w:val="0"/>
          <w:divBdr>
            <w:top w:val="single" w:sz="2" w:space="0" w:color="E2E8F0"/>
            <w:left w:val="single" w:sz="2" w:space="0" w:color="E2E8F0"/>
            <w:bottom w:val="single" w:sz="2" w:space="0" w:color="E2E8F0"/>
            <w:right w:val="single" w:sz="2" w:space="0" w:color="E2E8F0"/>
          </w:divBdr>
          <w:divsChild>
            <w:div w:id="2080781921">
              <w:marLeft w:val="0"/>
              <w:marRight w:val="0"/>
              <w:marTop w:val="0"/>
              <w:marBottom w:val="0"/>
              <w:divBdr>
                <w:top w:val="single" w:sz="2" w:space="0" w:color="E2E8F0"/>
                <w:left w:val="single" w:sz="2" w:space="0" w:color="E2E8F0"/>
                <w:bottom w:val="single" w:sz="2" w:space="0" w:color="E2E8F0"/>
                <w:right w:val="single" w:sz="2" w:space="0" w:color="E2E8F0"/>
              </w:divBdr>
            </w:div>
            <w:div w:id="994844708">
              <w:marLeft w:val="0"/>
              <w:marRight w:val="0"/>
              <w:marTop w:val="0"/>
              <w:marBottom w:val="0"/>
              <w:divBdr>
                <w:top w:val="single" w:sz="2" w:space="11" w:color="E2E8F0"/>
                <w:left w:val="single" w:sz="2" w:space="11" w:color="E2E8F0"/>
                <w:bottom w:val="single" w:sz="2" w:space="11" w:color="E2E8F0"/>
                <w:right w:val="single" w:sz="2" w:space="11" w:color="E2E8F0"/>
              </w:divBdr>
              <w:divsChild>
                <w:div w:id="972251105">
                  <w:marLeft w:val="0"/>
                  <w:marRight w:val="0"/>
                  <w:marTop w:val="0"/>
                  <w:marBottom w:val="0"/>
                  <w:divBdr>
                    <w:top w:val="single" w:sz="2" w:space="0" w:color="E2E8F0"/>
                    <w:left w:val="single" w:sz="2" w:space="0" w:color="E2E8F0"/>
                    <w:bottom w:val="single" w:sz="2" w:space="0" w:color="E2E8F0"/>
                    <w:right w:val="single" w:sz="2" w:space="0" w:color="E2E8F0"/>
                  </w:divBdr>
                </w:div>
                <w:div w:id="17117584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29262159">
          <w:marLeft w:val="0"/>
          <w:marRight w:val="0"/>
          <w:marTop w:val="0"/>
          <w:marBottom w:val="0"/>
          <w:divBdr>
            <w:top w:val="single" w:sz="2" w:space="0" w:color="E2E8F0"/>
            <w:left w:val="single" w:sz="2" w:space="0" w:color="E2E8F0"/>
            <w:bottom w:val="single" w:sz="2" w:space="0" w:color="E2E8F0"/>
            <w:right w:val="single" w:sz="2" w:space="0" w:color="E2E8F0"/>
          </w:divBdr>
          <w:divsChild>
            <w:div w:id="536628436">
              <w:marLeft w:val="0"/>
              <w:marRight w:val="0"/>
              <w:marTop w:val="0"/>
              <w:marBottom w:val="0"/>
              <w:divBdr>
                <w:top w:val="single" w:sz="2" w:space="0" w:color="E2E8F0"/>
                <w:left w:val="single" w:sz="2" w:space="0" w:color="E2E8F0"/>
                <w:bottom w:val="single" w:sz="2" w:space="0" w:color="E2E8F0"/>
                <w:right w:val="single" w:sz="2" w:space="0" w:color="E2E8F0"/>
              </w:divBdr>
            </w:div>
            <w:div w:id="1372413975">
              <w:marLeft w:val="0"/>
              <w:marRight w:val="0"/>
              <w:marTop w:val="0"/>
              <w:marBottom w:val="0"/>
              <w:divBdr>
                <w:top w:val="single" w:sz="2" w:space="11" w:color="E2E8F0"/>
                <w:left w:val="single" w:sz="2" w:space="11" w:color="E2E8F0"/>
                <w:bottom w:val="single" w:sz="2" w:space="11" w:color="E2E8F0"/>
                <w:right w:val="single" w:sz="2" w:space="11" w:color="E2E8F0"/>
              </w:divBdr>
              <w:divsChild>
                <w:div w:id="2013141345">
                  <w:marLeft w:val="0"/>
                  <w:marRight w:val="0"/>
                  <w:marTop w:val="0"/>
                  <w:marBottom w:val="0"/>
                  <w:divBdr>
                    <w:top w:val="single" w:sz="2" w:space="0" w:color="E2E8F0"/>
                    <w:left w:val="single" w:sz="2" w:space="0" w:color="E2E8F0"/>
                    <w:bottom w:val="single" w:sz="2" w:space="0" w:color="E2E8F0"/>
                    <w:right w:val="single" w:sz="2" w:space="0" w:color="E2E8F0"/>
                  </w:divBdr>
                </w:div>
                <w:div w:id="8188873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76471076">
          <w:marLeft w:val="0"/>
          <w:marRight w:val="0"/>
          <w:marTop w:val="0"/>
          <w:marBottom w:val="0"/>
          <w:divBdr>
            <w:top w:val="single" w:sz="2" w:space="0" w:color="E2E8F0"/>
            <w:left w:val="single" w:sz="2" w:space="0" w:color="E2E8F0"/>
            <w:bottom w:val="single" w:sz="2" w:space="0" w:color="E2E8F0"/>
            <w:right w:val="single" w:sz="2" w:space="0" w:color="E2E8F0"/>
          </w:divBdr>
          <w:divsChild>
            <w:div w:id="1509904866">
              <w:marLeft w:val="0"/>
              <w:marRight w:val="0"/>
              <w:marTop w:val="0"/>
              <w:marBottom w:val="0"/>
              <w:divBdr>
                <w:top w:val="single" w:sz="2" w:space="0" w:color="E2E8F0"/>
                <w:left w:val="single" w:sz="2" w:space="0" w:color="E2E8F0"/>
                <w:bottom w:val="single" w:sz="12" w:space="0" w:color="000000"/>
                <w:right w:val="single" w:sz="2" w:space="0" w:color="E2E8F0"/>
              </w:divBdr>
            </w:div>
            <w:div w:id="2089885096">
              <w:marLeft w:val="0"/>
              <w:marRight w:val="0"/>
              <w:marTop w:val="0"/>
              <w:marBottom w:val="0"/>
              <w:divBdr>
                <w:top w:val="single" w:sz="2" w:space="0" w:color="E2E8F0"/>
                <w:left w:val="single" w:sz="2" w:space="0" w:color="E2E8F0"/>
                <w:bottom w:val="single" w:sz="2" w:space="0" w:color="E2E8F0"/>
                <w:right w:val="single" w:sz="2" w:space="0" w:color="E2E8F0"/>
              </w:divBdr>
              <w:divsChild>
                <w:div w:id="452016910">
                  <w:marLeft w:val="0"/>
                  <w:marRight w:val="0"/>
                  <w:marTop w:val="0"/>
                  <w:marBottom w:val="0"/>
                  <w:divBdr>
                    <w:top w:val="single" w:sz="2" w:space="0" w:color="E2E8F0"/>
                    <w:left w:val="single" w:sz="2" w:space="0" w:color="E2E8F0"/>
                    <w:bottom w:val="single" w:sz="2" w:space="0" w:color="E2E8F0"/>
                    <w:right w:val="single" w:sz="2" w:space="0" w:color="E2E8F0"/>
                  </w:divBdr>
                </w:div>
                <w:div w:id="1553232163">
                  <w:marLeft w:val="0"/>
                  <w:marRight w:val="0"/>
                  <w:marTop w:val="0"/>
                  <w:marBottom w:val="0"/>
                  <w:divBdr>
                    <w:top w:val="single" w:sz="2" w:space="11" w:color="E2E8F0"/>
                    <w:left w:val="single" w:sz="2" w:space="11" w:color="E2E8F0"/>
                    <w:bottom w:val="single" w:sz="2" w:space="11" w:color="E2E8F0"/>
                    <w:right w:val="single" w:sz="2" w:space="11" w:color="E2E8F0"/>
                  </w:divBdr>
                  <w:divsChild>
                    <w:div w:id="794058329">
                      <w:marLeft w:val="0"/>
                      <w:marRight w:val="0"/>
                      <w:marTop w:val="0"/>
                      <w:marBottom w:val="0"/>
                      <w:divBdr>
                        <w:top w:val="single" w:sz="2" w:space="0" w:color="E2E8F0"/>
                        <w:left w:val="single" w:sz="2" w:space="0" w:color="E2E8F0"/>
                        <w:bottom w:val="single" w:sz="2" w:space="0" w:color="E2E8F0"/>
                        <w:right w:val="single" w:sz="2" w:space="0" w:color="E2E8F0"/>
                      </w:divBdr>
                    </w:div>
                    <w:div w:id="2291966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8461873">
              <w:marLeft w:val="0"/>
              <w:marRight w:val="0"/>
              <w:marTop w:val="0"/>
              <w:marBottom w:val="0"/>
              <w:divBdr>
                <w:top w:val="single" w:sz="2" w:space="0" w:color="E2E8F0"/>
                <w:left w:val="single" w:sz="2" w:space="0" w:color="E2E8F0"/>
                <w:bottom w:val="single" w:sz="2" w:space="0" w:color="E2E8F0"/>
                <w:right w:val="single" w:sz="2" w:space="0" w:color="E2E8F0"/>
              </w:divBdr>
              <w:divsChild>
                <w:div w:id="1046100472">
                  <w:marLeft w:val="0"/>
                  <w:marRight w:val="0"/>
                  <w:marTop w:val="0"/>
                  <w:marBottom w:val="0"/>
                  <w:divBdr>
                    <w:top w:val="single" w:sz="2" w:space="0" w:color="E2E8F0"/>
                    <w:left w:val="single" w:sz="2" w:space="0" w:color="E2E8F0"/>
                    <w:bottom w:val="single" w:sz="2" w:space="0" w:color="E2E8F0"/>
                    <w:right w:val="single" w:sz="2" w:space="0" w:color="E2E8F0"/>
                  </w:divBdr>
                </w:div>
                <w:div w:id="1619531248">
                  <w:marLeft w:val="0"/>
                  <w:marRight w:val="0"/>
                  <w:marTop w:val="0"/>
                  <w:marBottom w:val="0"/>
                  <w:divBdr>
                    <w:top w:val="single" w:sz="2" w:space="11" w:color="E2E8F0"/>
                    <w:left w:val="single" w:sz="2" w:space="11" w:color="E2E8F0"/>
                    <w:bottom w:val="single" w:sz="2" w:space="11" w:color="E2E8F0"/>
                    <w:right w:val="single" w:sz="2" w:space="11" w:color="E2E8F0"/>
                  </w:divBdr>
                  <w:divsChild>
                    <w:div w:id="1721369108">
                      <w:marLeft w:val="0"/>
                      <w:marRight w:val="0"/>
                      <w:marTop w:val="0"/>
                      <w:marBottom w:val="0"/>
                      <w:divBdr>
                        <w:top w:val="single" w:sz="2" w:space="0" w:color="E2E8F0"/>
                        <w:left w:val="single" w:sz="2" w:space="0" w:color="E2E8F0"/>
                        <w:bottom w:val="single" w:sz="2" w:space="0" w:color="E2E8F0"/>
                        <w:right w:val="single" w:sz="2" w:space="0" w:color="E2E8F0"/>
                      </w:divBdr>
                    </w:div>
                    <w:div w:id="10344994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49605048">
              <w:marLeft w:val="0"/>
              <w:marRight w:val="0"/>
              <w:marTop w:val="0"/>
              <w:marBottom w:val="0"/>
              <w:divBdr>
                <w:top w:val="single" w:sz="2" w:space="0" w:color="E2E8F0"/>
                <w:left w:val="single" w:sz="2" w:space="0" w:color="E2E8F0"/>
                <w:bottom w:val="single" w:sz="2" w:space="0" w:color="E2E8F0"/>
                <w:right w:val="single" w:sz="2" w:space="0" w:color="E2E8F0"/>
              </w:divBdr>
              <w:divsChild>
                <w:div w:id="1750226386">
                  <w:marLeft w:val="0"/>
                  <w:marRight w:val="0"/>
                  <w:marTop w:val="0"/>
                  <w:marBottom w:val="0"/>
                  <w:divBdr>
                    <w:top w:val="single" w:sz="2" w:space="0" w:color="E2E8F0"/>
                    <w:left w:val="single" w:sz="2" w:space="0" w:color="E2E8F0"/>
                    <w:bottom w:val="single" w:sz="2" w:space="0" w:color="E2E8F0"/>
                    <w:right w:val="single" w:sz="2" w:space="0" w:color="E2E8F0"/>
                  </w:divBdr>
                </w:div>
                <w:div w:id="1943107112">
                  <w:marLeft w:val="0"/>
                  <w:marRight w:val="0"/>
                  <w:marTop w:val="0"/>
                  <w:marBottom w:val="0"/>
                  <w:divBdr>
                    <w:top w:val="single" w:sz="2" w:space="11" w:color="E2E8F0"/>
                    <w:left w:val="single" w:sz="2" w:space="11" w:color="E2E8F0"/>
                    <w:bottom w:val="single" w:sz="2" w:space="11" w:color="E2E8F0"/>
                    <w:right w:val="single" w:sz="2" w:space="11" w:color="E2E8F0"/>
                  </w:divBdr>
                  <w:divsChild>
                    <w:div w:id="2050567849">
                      <w:marLeft w:val="0"/>
                      <w:marRight w:val="0"/>
                      <w:marTop w:val="0"/>
                      <w:marBottom w:val="0"/>
                      <w:divBdr>
                        <w:top w:val="single" w:sz="2" w:space="0" w:color="E2E8F0"/>
                        <w:left w:val="single" w:sz="2" w:space="0" w:color="E2E8F0"/>
                        <w:bottom w:val="single" w:sz="2" w:space="0" w:color="E2E8F0"/>
                        <w:right w:val="single" w:sz="2" w:space="0" w:color="E2E8F0"/>
                      </w:divBdr>
                    </w:div>
                    <w:div w:id="5591762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6399301">
              <w:marLeft w:val="0"/>
              <w:marRight w:val="0"/>
              <w:marTop w:val="0"/>
              <w:marBottom w:val="0"/>
              <w:divBdr>
                <w:top w:val="single" w:sz="2" w:space="0" w:color="E2E8F0"/>
                <w:left w:val="single" w:sz="2" w:space="0" w:color="E2E8F0"/>
                <w:bottom w:val="single" w:sz="2" w:space="0" w:color="E2E8F0"/>
                <w:right w:val="single" w:sz="2" w:space="0" w:color="E2E8F0"/>
              </w:divBdr>
              <w:divsChild>
                <w:div w:id="774982046">
                  <w:marLeft w:val="0"/>
                  <w:marRight w:val="0"/>
                  <w:marTop w:val="0"/>
                  <w:marBottom w:val="0"/>
                  <w:divBdr>
                    <w:top w:val="single" w:sz="2" w:space="0" w:color="E2E8F0"/>
                    <w:left w:val="single" w:sz="2" w:space="0" w:color="E2E8F0"/>
                    <w:bottom w:val="single" w:sz="2" w:space="0" w:color="E2E8F0"/>
                    <w:right w:val="single" w:sz="2" w:space="0" w:color="E2E8F0"/>
                  </w:divBdr>
                </w:div>
                <w:div w:id="191650998">
                  <w:marLeft w:val="0"/>
                  <w:marRight w:val="0"/>
                  <w:marTop w:val="0"/>
                  <w:marBottom w:val="0"/>
                  <w:divBdr>
                    <w:top w:val="single" w:sz="2" w:space="11" w:color="E2E8F0"/>
                    <w:left w:val="single" w:sz="2" w:space="11" w:color="E2E8F0"/>
                    <w:bottom w:val="single" w:sz="2" w:space="11" w:color="E2E8F0"/>
                    <w:right w:val="single" w:sz="2" w:space="11" w:color="E2E8F0"/>
                  </w:divBdr>
                  <w:divsChild>
                    <w:div w:id="1494294615">
                      <w:marLeft w:val="0"/>
                      <w:marRight w:val="0"/>
                      <w:marTop w:val="0"/>
                      <w:marBottom w:val="0"/>
                      <w:divBdr>
                        <w:top w:val="single" w:sz="2" w:space="0" w:color="E2E8F0"/>
                        <w:left w:val="single" w:sz="2" w:space="0" w:color="E2E8F0"/>
                        <w:bottom w:val="single" w:sz="2" w:space="0" w:color="E2E8F0"/>
                        <w:right w:val="single" w:sz="2" w:space="0" w:color="E2E8F0"/>
                      </w:divBdr>
                    </w:div>
                    <w:div w:id="11537930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3962103">
              <w:marLeft w:val="0"/>
              <w:marRight w:val="0"/>
              <w:marTop w:val="0"/>
              <w:marBottom w:val="0"/>
              <w:divBdr>
                <w:top w:val="single" w:sz="2" w:space="0" w:color="E2E8F0"/>
                <w:left w:val="single" w:sz="2" w:space="0" w:color="E2E8F0"/>
                <w:bottom w:val="single" w:sz="2" w:space="0" w:color="E2E8F0"/>
                <w:right w:val="single" w:sz="2" w:space="0" w:color="E2E8F0"/>
              </w:divBdr>
              <w:divsChild>
                <w:div w:id="25836682">
                  <w:marLeft w:val="0"/>
                  <w:marRight w:val="0"/>
                  <w:marTop w:val="0"/>
                  <w:marBottom w:val="0"/>
                  <w:divBdr>
                    <w:top w:val="single" w:sz="2" w:space="0" w:color="E2E8F0"/>
                    <w:left w:val="single" w:sz="2" w:space="0" w:color="E2E8F0"/>
                    <w:bottom w:val="single" w:sz="2" w:space="0" w:color="E2E8F0"/>
                    <w:right w:val="single" w:sz="2" w:space="0" w:color="E2E8F0"/>
                  </w:divBdr>
                </w:div>
                <w:div w:id="1994681040">
                  <w:marLeft w:val="0"/>
                  <w:marRight w:val="0"/>
                  <w:marTop w:val="0"/>
                  <w:marBottom w:val="0"/>
                  <w:divBdr>
                    <w:top w:val="single" w:sz="2" w:space="11" w:color="E2E8F0"/>
                    <w:left w:val="single" w:sz="2" w:space="11" w:color="E2E8F0"/>
                    <w:bottom w:val="single" w:sz="2" w:space="11" w:color="E2E8F0"/>
                    <w:right w:val="single" w:sz="2" w:space="11" w:color="E2E8F0"/>
                  </w:divBdr>
                  <w:divsChild>
                    <w:div w:id="314457789">
                      <w:marLeft w:val="0"/>
                      <w:marRight w:val="0"/>
                      <w:marTop w:val="0"/>
                      <w:marBottom w:val="0"/>
                      <w:divBdr>
                        <w:top w:val="single" w:sz="2" w:space="0" w:color="E2E8F0"/>
                        <w:left w:val="single" w:sz="2" w:space="0" w:color="E2E8F0"/>
                        <w:bottom w:val="single" w:sz="2" w:space="0" w:color="E2E8F0"/>
                        <w:right w:val="single" w:sz="2" w:space="0" w:color="E2E8F0"/>
                      </w:divBdr>
                    </w:div>
                    <w:div w:id="16582220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23565192">
              <w:marLeft w:val="0"/>
              <w:marRight w:val="0"/>
              <w:marTop w:val="0"/>
              <w:marBottom w:val="0"/>
              <w:divBdr>
                <w:top w:val="single" w:sz="2" w:space="0" w:color="E2E8F0"/>
                <w:left w:val="single" w:sz="2" w:space="0" w:color="E2E8F0"/>
                <w:bottom w:val="single" w:sz="2" w:space="0" w:color="E2E8F0"/>
                <w:right w:val="single" w:sz="2" w:space="0" w:color="E2E8F0"/>
              </w:divBdr>
              <w:divsChild>
                <w:div w:id="1399009831">
                  <w:marLeft w:val="0"/>
                  <w:marRight w:val="0"/>
                  <w:marTop w:val="0"/>
                  <w:marBottom w:val="0"/>
                  <w:divBdr>
                    <w:top w:val="single" w:sz="2" w:space="0" w:color="E2E8F0"/>
                    <w:left w:val="single" w:sz="2" w:space="0" w:color="E2E8F0"/>
                    <w:bottom w:val="single" w:sz="2" w:space="0" w:color="E2E8F0"/>
                    <w:right w:val="single" w:sz="2" w:space="0" w:color="E2E8F0"/>
                  </w:divBdr>
                </w:div>
                <w:div w:id="669331587">
                  <w:marLeft w:val="0"/>
                  <w:marRight w:val="0"/>
                  <w:marTop w:val="0"/>
                  <w:marBottom w:val="0"/>
                  <w:divBdr>
                    <w:top w:val="single" w:sz="2" w:space="11" w:color="E2E8F0"/>
                    <w:left w:val="single" w:sz="2" w:space="11" w:color="E2E8F0"/>
                    <w:bottom w:val="single" w:sz="2" w:space="11" w:color="E2E8F0"/>
                    <w:right w:val="single" w:sz="2" w:space="11" w:color="E2E8F0"/>
                  </w:divBdr>
                  <w:divsChild>
                    <w:div w:id="380834627">
                      <w:marLeft w:val="0"/>
                      <w:marRight w:val="0"/>
                      <w:marTop w:val="0"/>
                      <w:marBottom w:val="0"/>
                      <w:divBdr>
                        <w:top w:val="single" w:sz="2" w:space="0" w:color="E2E8F0"/>
                        <w:left w:val="single" w:sz="2" w:space="0" w:color="E2E8F0"/>
                        <w:bottom w:val="single" w:sz="2" w:space="0" w:color="E2E8F0"/>
                        <w:right w:val="single" w:sz="2" w:space="0" w:color="E2E8F0"/>
                      </w:divBdr>
                    </w:div>
                    <w:div w:id="15068344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9046105">
              <w:marLeft w:val="0"/>
              <w:marRight w:val="0"/>
              <w:marTop w:val="0"/>
              <w:marBottom w:val="0"/>
              <w:divBdr>
                <w:top w:val="single" w:sz="2" w:space="0" w:color="E2E8F0"/>
                <w:left w:val="single" w:sz="2" w:space="0" w:color="E2E8F0"/>
                <w:bottom w:val="single" w:sz="2" w:space="0" w:color="E2E8F0"/>
                <w:right w:val="single" w:sz="2" w:space="0" w:color="E2E8F0"/>
              </w:divBdr>
              <w:divsChild>
                <w:div w:id="390731596">
                  <w:marLeft w:val="0"/>
                  <w:marRight w:val="0"/>
                  <w:marTop w:val="0"/>
                  <w:marBottom w:val="0"/>
                  <w:divBdr>
                    <w:top w:val="single" w:sz="2" w:space="0" w:color="E2E8F0"/>
                    <w:left w:val="single" w:sz="2" w:space="0" w:color="E2E8F0"/>
                    <w:bottom w:val="single" w:sz="2" w:space="0" w:color="E2E8F0"/>
                    <w:right w:val="single" w:sz="2" w:space="0" w:color="E2E8F0"/>
                  </w:divBdr>
                </w:div>
                <w:div w:id="336466527">
                  <w:marLeft w:val="0"/>
                  <w:marRight w:val="0"/>
                  <w:marTop w:val="0"/>
                  <w:marBottom w:val="0"/>
                  <w:divBdr>
                    <w:top w:val="single" w:sz="2" w:space="11" w:color="E2E8F0"/>
                    <w:left w:val="single" w:sz="2" w:space="11" w:color="E2E8F0"/>
                    <w:bottom w:val="single" w:sz="2" w:space="11" w:color="E2E8F0"/>
                    <w:right w:val="single" w:sz="2" w:space="11" w:color="E2E8F0"/>
                  </w:divBdr>
                  <w:divsChild>
                    <w:div w:id="1006128238">
                      <w:marLeft w:val="0"/>
                      <w:marRight w:val="0"/>
                      <w:marTop w:val="0"/>
                      <w:marBottom w:val="0"/>
                      <w:divBdr>
                        <w:top w:val="single" w:sz="2" w:space="0" w:color="E2E8F0"/>
                        <w:left w:val="single" w:sz="2" w:space="0" w:color="E2E8F0"/>
                        <w:bottom w:val="single" w:sz="2" w:space="0" w:color="E2E8F0"/>
                        <w:right w:val="single" w:sz="2" w:space="0" w:color="E2E8F0"/>
                      </w:divBdr>
                    </w:div>
                    <w:div w:id="9752617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0044370">
              <w:marLeft w:val="0"/>
              <w:marRight w:val="0"/>
              <w:marTop w:val="0"/>
              <w:marBottom w:val="0"/>
              <w:divBdr>
                <w:top w:val="single" w:sz="2" w:space="0" w:color="E2E8F0"/>
                <w:left w:val="single" w:sz="2" w:space="0" w:color="E2E8F0"/>
                <w:bottom w:val="single" w:sz="2" w:space="0" w:color="E2E8F0"/>
                <w:right w:val="single" w:sz="2" w:space="0" w:color="E2E8F0"/>
              </w:divBdr>
              <w:divsChild>
                <w:div w:id="1229148915">
                  <w:marLeft w:val="0"/>
                  <w:marRight w:val="0"/>
                  <w:marTop w:val="0"/>
                  <w:marBottom w:val="0"/>
                  <w:divBdr>
                    <w:top w:val="single" w:sz="2" w:space="0" w:color="E2E8F0"/>
                    <w:left w:val="single" w:sz="2" w:space="0" w:color="E2E8F0"/>
                    <w:bottom w:val="single" w:sz="2" w:space="0" w:color="E2E8F0"/>
                    <w:right w:val="single" w:sz="2" w:space="0" w:color="E2E8F0"/>
                  </w:divBdr>
                </w:div>
                <w:div w:id="1217277794">
                  <w:marLeft w:val="0"/>
                  <w:marRight w:val="0"/>
                  <w:marTop w:val="0"/>
                  <w:marBottom w:val="0"/>
                  <w:divBdr>
                    <w:top w:val="single" w:sz="2" w:space="11" w:color="E2E8F0"/>
                    <w:left w:val="single" w:sz="2" w:space="11" w:color="E2E8F0"/>
                    <w:bottom w:val="single" w:sz="2" w:space="11" w:color="E2E8F0"/>
                    <w:right w:val="single" w:sz="2" w:space="11" w:color="E2E8F0"/>
                  </w:divBdr>
                  <w:divsChild>
                    <w:div w:id="1279068895">
                      <w:marLeft w:val="0"/>
                      <w:marRight w:val="0"/>
                      <w:marTop w:val="0"/>
                      <w:marBottom w:val="0"/>
                      <w:divBdr>
                        <w:top w:val="single" w:sz="2" w:space="0" w:color="E2E8F0"/>
                        <w:left w:val="single" w:sz="2" w:space="0" w:color="E2E8F0"/>
                        <w:bottom w:val="single" w:sz="2" w:space="0" w:color="E2E8F0"/>
                        <w:right w:val="single" w:sz="2" w:space="0" w:color="E2E8F0"/>
                      </w:divBdr>
                    </w:div>
                    <w:div w:id="5793398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53549112">
              <w:marLeft w:val="0"/>
              <w:marRight w:val="0"/>
              <w:marTop w:val="0"/>
              <w:marBottom w:val="0"/>
              <w:divBdr>
                <w:top w:val="single" w:sz="2" w:space="0" w:color="E2E8F0"/>
                <w:left w:val="single" w:sz="2" w:space="0" w:color="E2E8F0"/>
                <w:bottom w:val="single" w:sz="2" w:space="0" w:color="E2E8F0"/>
                <w:right w:val="single" w:sz="2" w:space="0" w:color="E2E8F0"/>
              </w:divBdr>
              <w:divsChild>
                <w:div w:id="555819977">
                  <w:marLeft w:val="0"/>
                  <w:marRight w:val="0"/>
                  <w:marTop w:val="0"/>
                  <w:marBottom w:val="0"/>
                  <w:divBdr>
                    <w:top w:val="single" w:sz="2" w:space="0" w:color="E2E8F0"/>
                    <w:left w:val="single" w:sz="2" w:space="0" w:color="E2E8F0"/>
                    <w:bottom w:val="single" w:sz="2" w:space="0" w:color="E2E8F0"/>
                    <w:right w:val="single" w:sz="2" w:space="0" w:color="E2E8F0"/>
                  </w:divBdr>
                </w:div>
                <w:div w:id="1432627145">
                  <w:marLeft w:val="0"/>
                  <w:marRight w:val="0"/>
                  <w:marTop w:val="0"/>
                  <w:marBottom w:val="0"/>
                  <w:divBdr>
                    <w:top w:val="single" w:sz="2" w:space="11" w:color="E2E8F0"/>
                    <w:left w:val="single" w:sz="2" w:space="11" w:color="E2E8F0"/>
                    <w:bottom w:val="single" w:sz="2" w:space="11" w:color="E2E8F0"/>
                    <w:right w:val="single" w:sz="2" w:space="11" w:color="E2E8F0"/>
                  </w:divBdr>
                  <w:divsChild>
                    <w:div w:id="1473055216">
                      <w:marLeft w:val="0"/>
                      <w:marRight w:val="0"/>
                      <w:marTop w:val="0"/>
                      <w:marBottom w:val="0"/>
                      <w:divBdr>
                        <w:top w:val="single" w:sz="2" w:space="0" w:color="E2E8F0"/>
                        <w:left w:val="single" w:sz="2" w:space="0" w:color="E2E8F0"/>
                        <w:bottom w:val="single" w:sz="2" w:space="0" w:color="E2E8F0"/>
                        <w:right w:val="single" w:sz="2" w:space="0" w:color="E2E8F0"/>
                      </w:divBdr>
                    </w:div>
                    <w:div w:id="11213431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29545238">
              <w:marLeft w:val="0"/>
              <w:marRight w:val="0"/>
              <w:marTop w:val="0"/>
              <w:marBottom w:val="0"/>
              <w:divBdr>
                <w:top w:val="single" w:sz="2" w:space="0" w:color="E2E8F0"/>
                <w:left w:val="single" w:sz="2" w:space="0" w:color="E2E8F0"/>
                <w:bottom w:val="single" w:sz="2" w:space="0" w:color="E2E8F0"/>
                <w:right w:val="single" w:sz="2" w:space="0" w:color="E2E8F0"/>
              </w:divBdr>
              <w:divsChild>
                <w:div w:id="612712722">
                  <w:marLeft w:val="0"/>
                  <w:marRight w:val="0"/>
                  <w:marTop w:val="0"/>
                  <w:marBottom w:val="0"/>
                  <w:divBdr>
                    <w:top w:val="single" w:sz="2" w:space="0" w:color="E2E8F0"/>
                    <w:left w:val="single" w:sz="2" w:space="0" w:color="E2E8F0"/>
                    <w:bottom w:val="single" w:sz="2" w:space="0" w:color="E2E8F0"/>
                    <w:right w:val="single" w:sz="2" w:space="0" w:color="E2E8F0"/>
                  </w:divBdr>
                </w:div>
                <w:div w:id="1516187152">
                  <w:marLeft w:val="0"/>
                  <w:marRight w:val="0"/>
                  <w:marTop w:val="0"/>
                  <w:marBottom w:val="0"/>
                  <w:divBdr>
                    <w:top w:val="single" w:sz="2" w:space="11" w:color="E2E8F0"/>
                    <w:left w:val="single" w:sz="2" w:space="11" w:color="E2E8F0"/>
                    <w:bottom w:val="single" w:sz="2" w:space="11" w:color="E2E8F0"/>
                    <w:right w:val="single" w:sz="2" w:space="11" w:color="E2E8F0"/>
                  </w:divBdr>
                  <w:divsChild>
                    <w:div w:id="1620452397">
                      <w:marLeft w:val="0"/>
                      <w:marRight w:val="0"/>
                      <w:marTop w:val="0"/>
                      <w:marBottom w:val="0"/>
                      <w:divBdr>
                        <w:top w:val="single" w:sz="2" w:space="0" w:color="E2E8F0"/>
                        <w:left w:val="single" w:sz="2" w:space="0" w:color="E2E8F0"/>
                        <w:bottom w:val="single" w:sz="2" w:space="0" w:color="E2E8F0"/>
                        <w:right w:val="single" w:sz="2" w:space="0" w:color="E2E8F0"/>
                      </w:divBdr>
                    </w:div>
                    <w:div w:id="19407236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78187445">
              <w:marLeft w:val="0"/>
              <w:marRight w:val="0"/>
              <w:marTop w:val="0"/>
              <w:marBottom w:val="0"/>
              <w:divBdr>
                <w:top w:val="single" w:sz="2" w:space="0" w:color="E2E8F0"/>
                <w:left w:val="single" w:sz="2" w:space="0" w:color="E2E8F0"/>
                <w:bottom w:val="single" w:sz="2" w:space="0" w:color="E2E8F0"/>
                <w:right w:val="single" w:sz="2" w:space="0" w:color="E2E8F0"/>
              </w:divBdr>
              <w:divsChild>
                <w:div w:id="1356269689">
                  <w:marLeft w:val="0"/>
                  <w:marRight w:val="0"/>
                  <w:marTop w:val="0"/>
                  <w:marBottom w:val="0"/>
                  <w:divBdr>
                    <w:top w:val="single" w:sz="2" w:space="0" w:color="E2E8F0"/>
                    <w:left w:val="single" w:sz="2" w:space="0" w:color="E2E8F0"/>
                    <w:bottom w:val="single" w:sz="2" w:space="0" w:color="E2E8F0"/>
                    <w:right w:val="single" w:sz="2" w:space="0" w:color="E2E8F0"/>
                  </w:divBdr>
                </w:div>
                <w:div w:id="107939658">
                  <w:marLeft w:val="0"/>
                  <w:marRight w:val="0"/>
                  <w:marTop w:val="0"/>
                  <w:marBottom w:val="0"/>
                  <w:divBdr>
                    <w:top w:val="single" w:sz="2" w:space="11" w:color="E2E8F0"/>
                    <w:left w:val="single" w:sz="2" w:space="11" w:color="E2E8F0"/>
                    <w:bottom w:val="single" w:sz="2" w:space="11" w:color="E2E8F0"/>
                    <w:right w:val="single" w:sz="2" w:space="11" w:color="E2E8F0"/>
                  </w:divBdr>
                  <w:divsChild>
                    <w:div w:id="82380808">
                      <w:marLeft w:val="0"/>
                      <w:marRight w:val="0"/>
                      <w:marTop w:val="0"/>
                      <w:marBottom w:val="0"/>
                      <w:divBdr>
                        <w:top w:val="single" w:sz="2" w:space="0" w:color="E2E8F0"/>
                        <w:left w:val="single" w:sz="2" w:space="0" w:color="E2E8F0"/>
                        <w:bottom w:val="single" w:sz="2" w:space="0" w:color="E2E8F0"/>
                        <w:right w:val="single" w:sz="2" w:space="0" w:color="E2E8F0"/>
                      </w:divBdr>
                    </w:div>
                    <w:div w:id="80636064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53970827">
              <w:marLeft w:val="0"/>
              <w:marRight w:val="0"/>
              <w:marTop w:val="0"/>
              <w:marBottom w:val="0"/>
              <w:divBdr>
                <w:top w:val="single" w:sz="2" w:space="0" w:color="E2E8F0"/>
                <w:left w:val="single" w:sz="2" w:space="0" w:color="E2E8F0"/>
                <w:bottom w:val="single" w:sz="2" w:space="0" w:color="E2E8F0"/>
                <w:right w:val="single" w:sz="2" w:space="0" w:color="E2E8F0"/>
              </w:divBdr>
              <w:divsChild>
                <w:div w:id="1896113252">
                  <w:marLeft w:val="0"/>
                  <w:marRight w:val="0"/>
                  <w:marTop w:val="0"/>
                  <w:marBottom w:val="0"/>
                  <w:divBdr>
                    <w:top w:val="single" w:sz="2" w:space="0" w:color="E2E8F0"/>
                    <w:left w:val="single" w:sz="2" w:space="0" w:color="E2E8F0"/>
                    <w:bottom w:val="single" w:sz="2" w:space="0" w:color="E2E8F0"/>
                    <w:right w:val="single" w:sz="2" w:space="0" w:color="E2E8F0"/>
                  </w:divBdr>
                </w:div>
                <w:div w:id="156579782">
                  <w:marLeft w:val="0"/>
                  <w:marRight w:val="0"/>
                  <w:marTop w:val="0"/>
                  <w:marBottom w:val="0"/>
                  <w:divBdr>
                    <w:top w:val="single" w:sz="2" w:space="11" w:color="E2E8F0"/>
                    <w:left w:val="single" w:sz="2" w:space="11" w:color="E2E8F0"/>
                    <w:bottom w:val="single" w:sz="2" w:space="11" w:color="E2E8F0"/>
                    <w:right w:val="single" w:sz="2" w:space="11" w:color="E2E8F0"/>
                  </w:divBdr>
                  <w:divsChild>
                    <w:div w:id="1773743110">
                      <w:marLeft w:val="0"/>
                      <w:marRight w:val="0"/>
                      <w:marTop w:val="0"/>
                      <w:marBottom w:val="0"/>
                      <w:divBdr>
                        <w:top w:val="single" w:sz="2" w:space="0" w:color="E2E8F0"/>
                        <w:left w:val="single" w:sz="2" w:space="0" w:color="E2E8F0"/>
                        <w:bottom w:val="single" w:sz="2" w:space="0" w:color="E2E8F0"/>
                        <w:right w:val="single" w:sz="2" w:space="0" w:color="E2E8F0"/>
                      </w:divBdr>
                    </w:div>
                    <w:div w:id="50622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62046532">
              <w:marLeft w:val="0"/>
              <w:marRight w:val="0"/>
              <w:marTop w:val="0"/>
              <w:marBottom w:val="0"/>
              <w:divBdr>
                <w:top w:val="single" w:sz="2" w:space="0" w:color="E2E8F0"/>
                <w:left w:val="single" w:sz="2" w:space="0" w:color="E2E8F0"/>
                <w:bottom w:val="single" w:sz="2" w:space="0" w:color="E2E8F0"/>
                <w:right w:val="single" w:sz="2" w:space="0" w:color="E2E8F0"/>
              </w:divBdr>
              <w:divsChild>
                <w:div w:id="1417165688">
                  <w:marLeft w:val="0"/>
                  <w:marRight w:val="0"/>
                  <w:marTop w:val="0"/>
                  <w:marBottom w:val="0"/>
                  <w:divBdr>
                    <w:top w:val="single" w:sz="2" w:space="0" w:color="E2E8F0"/>
                    <w:left w:val="single" w:sz="2" w:space="0" w:color="E2E8F0"/>
                    <w:bottom w:val="single" w:sz="2" w:space="0" w:color="E2E8F0"/>
                    <w:right w:val="single" w:sz="2" w:space="0" w:color="E2E8F0"/>
                  </w:divBdr>
                </w:div>
                <w:div w:id="1237127081">
                  <w:marLeft w:val="0"/>
                  <w:marRight w:val="0"/>
                  <w:marTop w:val="0"/>
                  <w:marBottom w:val="0"/>
                  <w:divBdr>
                    <w:top w:val="single" w:sz="2" w:space="11" w:color="E2E8F0"/>
                    <w:left w:val="single" w:sz="2" w:space="11" w:color="E2E8F0"/>
                    <w:bottom w:val="single" w:sz="2" w:space="11" w:color="E2E8F0"/>
                    <w:right w:val="single" w:sz="2" w:space="11" w:color="E2E8F0"/>
                  </w:divBdr>
                  <w:divsChild>
                    <w:div w:id="1997218223">
                      <w:marLeft w:val="0"/>
                      <w:marRight w:val="0"/>
                      <w:marTop w:val="0"/>
                      <w:marBottom w:val="0"/>
                      <w:divBdr>
                        <w:top w:val="single" w:sz="2" w:space="0" w:color="E2E8F0"/>
                        <w:left w:val="single" w:sz="2" w:space="0" w:color="E2E8F0"/>
                        <w:bottom w:val="single" w:sz="2" w:space="0" w:color="E2E8F0"/>
                        <w:right w:val="single" w:sz="2" w:space="0" w:color="E2E8F0"/>
                      </w:divBdr>
                    </w:div>
                    <w:div w:id="108947248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11378091">
              <w:marLeft w:val="0"/>
              <w:marRight w:val="0"/>
              <w:marTop w:val="0"/>
              <w:marBottom w:val="0"/>
              <w:divBdr>
                <w:top w:val="single" w:sz="2" w:space="0" w:color="E2E8F0"/>
                <w:left w:val="single" w:sz="2" w:space="0" w:color="E2E8F0"/>
                <w:bottom w:val="single" w:sz="2" w:space="0" w:color="E2E8F0"/>
                <w:right w:val="single" w:sz="2" w:space="0" w:color="E2E8F0"/>
              </w:divBdr>
              <w:divsChild>
                <w:div w:id="287860895">
                  <w:marLeft w:val="0"/>
                  <w:marRight w:val="0"/>
                  <w:marTop w:val="0"/>
                  <w:marBottom w:val="0"/>
                  <w:divBdr>
                    <w:top w:val="single" w:sz="2" w:space="0" w:color="E2E8F0"/>
                    <w:left w:val="single" w:sz="2" w:space="0" w:color="E2E8F0"/>
                    <w:bottom w:val="single" w:sz="2" w:space="0" w:color="E2E8F0"/>
                    <w:right w:val="single" w:sz="2" w:space="0" w:color="E2E8F0"/>
                  </w:divBdr>
                </w:div>
                <w:div w:id="2117364823">
                  <w:marLeft w:val="0"/>
                  <w:marRight w:val="0"/>
                  <w:marTop w:val="0"/>
                  <w:marBottom w:val="0"/>
                  <w:divBdr>
                    <w:top w:val="single" w:sz="2" w:space="11" w:color="E2E8F0"/>
                    <w:left w:val="single" w:sz="2" w:space="11" w:color="E2E8F0"/>
                    <w:bottom w:val="single" w:sz="2" w:space="11" w:color="E2E8F0"/>
                    <w:right w:val="single" w:sz="2" w:space="11" w:color="E2E8F0"/>
                  </w:divBdr>
                  <w:divsChild>
                    <w:div w:id="1151868736">
                      <w:marLeft w:val="0"/>
                      <w:marRight w:val="0"/>
                      <w:marTop w:val="0"/>
                      <w:marBottom w:val="0"/>
                      <w:divBdr>
                        <w:top w:val="single" w:sz="2" w:space="0" w:color="E2E8F0"/>
                        <w:left w:val="single" w:sz="2" w:space="0" w:color="E2E8F0"/>
                        <w:bottom w:val="single" w:sz="2" w:space="0" w:color="E2E8F0"/>
                        <w:right w:val="single" w:sz="2" w:space="0" w:color="E2E8F0"/>
                      </w:divBdr>
                    </w:div>
                    <w:div w:id="19539005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43180975">
              <w:marLeft w:val="0"/>
              <w:marRight w:val="0"/>
              <w:marTop w:val="0"/>
              <w:marBottom w:val="0"/>
              <w:divBdr>
                <w:top w:val="single" w:sz="2" w:space="0" w:color="E2E8F0"/>
                <w:left w:val="single" w:sz="2" w:space="0" w:color="E2E8F0"/>
                <w:bottom w:val="single" w:sz="2" w:space="0" w:color="E2E8F0"/>
                <w:right w:val="single" w:sz="2" w:space="0" w:color="E2E8F0"/>
              </w:divBdr>
              <w:divsChild>
                <w:div w:id="1483039568">
                  <w:marLeft w:val="0"/>
                  <w:marRight w:val="0"/>
                  <w:marTop w:val="0"/>
                  <w:marBottom w:val="0"/>
                  <w:divBdr>
                    <w:top w:val="single" w:sz="2" w:space="0" w:color="E2E8F0"/>
                    <w:left w:val="single" w:sz="2" w:space="0" w:color="E2E8F0"/>
                    <w:bottom w:val="single" w:sz="2" w:space="0" w:color="E2E8F0"/>
                    <w:right w:val="single" w:sz="2" w:space="0" w:color="E2E8F0"/>
                  </w:divBdr>
                </w:div>
                <w:div w:id="391733970">
                  <w:marLeft w:val="0"/>
                  <w:marRight w:val="0"/>
                  <w:marTop w:val="0"/>
                  <w:marBottom w:val="0"/>
                  <w:divBdr>
                    <w:top w:val="single" w:sz="2" w:space="11" w:color="E2E8F0"/>
                    <w:left w:val="single" w:sz="2" w:space="11" w:color="E2E8F0"/>
                    <w:bottom w:val="single" w:sz="2" w:space="11" w:color="E2E8F0"/>
                    <w:right w:val="single" w:sz="2" w:space="11" w:color="E2E8F0"/>
                  </w:divBdr>
                  <w:divsChild>
                    <w:div w:id="297612279">
                      <w:marLeft w:val="0"/>
                      <w:marRight w:val="0"/>
                      <w:marTop w:val="0"/>
                      <w:marBottom w:val="0"/>
                      <w:divBdr>
                        <w:top w:val="single" w:sz="2" w:space="0" w:color="E2E8F0"/>
                        <w:left w:val="single" w:sz="2" w:space="0" w:color="E2E8F0"/>
                        <w:bottom w:val="single" w:sz="2" w:space="0" w:color="E2E8F0"/>
                        <w:right w:val="single" w:sz="2" w:space="0" w:color="E2E8F0"/>
                      </w:divBdr>
                    </w:div>
                    <w:div w:id="8640977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8650002">
              <w:marLeft w:val="0"/>
              <w:marRight w:val="0"/>
              <w:marTop w:val="0"/>
              <w:marBottom w:val="0"/>
              <w:divBdr>
                <w:top w:val="single" w:sz="2" w:space="0" w:color="E2E8F0"/>
                <w:left w:val="single" w:sz="2" w:space="0" w:color="E2E8F0"/>
                <w:bottom w:val="single" w:sz="2" w:space="0" w:color="E2E8F0"/>
                <w:right w:val="single" w:sz="2" w:space="0" w:color="E2E8F0"/>
              </w:divBdr>
              <w:divsChild>
                <w:div w:id="1818111264">
                  <w:marLeft w:val="0"/>
                  <w:marRight w:val="0"/>
                  <w:marTop w:val="0"/>
                  <w:marBottom w:val="0"/>
                  <w:divBdr>
                    <w:top w:val="single" w:sz="2" w:space="0" w:color="E2E8F0"/>
                    <w:left w:val="single" w:sz="2" w:space="0" w:color="E2E8F0"/>
                    <w:bottom w:val="single" w:sz="2" w:space="0" w:color="E2E8F0"/>
                    <w:right w:val="single" w:sz="2" w:space="0" w:color="E2E8F0"/>
                  </w:divBdr>
                </w:div>
                <w:div w:id="1036393595">
                  <w:marLeft w:val="0"/>
                  <w:marRight w:val="0"/>
                  <w:marTop w:val="0"/>
                  <w:marBottom w:val="0"/>
                  <w:divBdr>
                    <w:top w:val="single" w:sz="2" w:space="0" w:color="E2E8F0"/>
                    <w:left w:val="single" w:sz="2" w:space="0" w:color="E2E8F0"/>
                    <w:bottom w:val="single" w:sz="2" w:space="0" w:color="E2E8F0"/>
                    <w:right w:val="single" w:sz="2" w:space="0" w:color="E2E8F0"/>
                  </w:divBdr>
                </w:div>
                <w:div w:id="1314750246">
                  <w:marLeft w:val="0"/>
                  <w:marRight w:val="0"/>
                  <w:marTop w:val="0"/>
                  <w:marBottom w:val="0"/>
                  <w:divBdr>
                    <w:top w:val="single" w:sz="2" w:space="11" w:color="E2E8F0"/>
                    <w:left w:val="single" w:sz="2" w:space="11" w:color="E2E8F0"/>
                    <w:bottom w:val="single" w:sz="2" w:space="11" w:color="E2E8F0"/>
                    <w:right w:val="single" w:sz="2" w:space="11" w:color="E2E8F0"/>
                  </w:divBdr>
                  <w:divsChild>
                    <w:div w:id="689452602">
                      <w:marLeft w:val="0"/>
                      <w:marRight w:val="0"/>
                      <w:marTop w:val="0"/>
                      <w:marBottom w:val="0"/>
                      <w:divBdr>
                        <w:top w:val="single" w:sz="2" w:space="0" w:color="E2E8F0"/>
                        <w:left w:val="single" w:sz="2" w:space="0" w:color="E2E8F0"/>
                        <w:bottom w:val="single" w:sz="2" w:space="0" w:color="E2E8F0"/>
                        <w:right w:val="single" w:sz="2" w:space="0" w:color="E2E8F0"/>
                      </w:divBdr>
                    </w:div>
                    <w:div w:id="16892859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8621614">
              <w:marLeft w:val="0"/>
              <w:marRight w:val="0"/>
              <w:marTop w:val="0"/>
              <w:marBottom w:val="0"/>
              <w:divBdr>
                <w:top w:val="single" w:sz="2" w:space="0" w:color="E2E8F0"/>
                <w:left w:val="single" w:sz="2" w:space="0" w:color="E2E8F0"/>
                <w:bottom w:val="single" w:sz="2" w:space="0" w:color="E2E8F0"/>
                <w:right w:val="single" w:sz="2" w:space="0" w:color="E2E8F0"/>
              </w:divBdr>
              <w:divsChild>
                <w:div w:id="1704359771">
                  <w:marLeft w:val="0"/>
                  <w:marRight w:val="0"/>
                  <w:marTop w:val="0"/>
                  <w:marBottom w:val="0"/>
                  <w:divBdr>
                    <w:top w:val="single" w:sz="2" w:space="0" w:color="E2E8F0"/>
                    <w:left w:val="single" w:sz="2" w:space="0" w:color="E2E8F0"/>
                    <w:bottom w:val="single" w:sz="2" w:space="0" w:color="E2E8F0"/>
                    <w:right w:val="single" w:sz="2" w:space="0" w:color="E2E8F0"/>
                  </w:divBdr>
                </w:div>
                <w:div w:id="1642688723">
                  <w:marLeft w:val="0"/>
                  <w:marRight w:val="0"/>
                  <w:marTop w:val="0"/>
                  <w:marBottom w:val="0"/>
                  <w:divBdr>
                    <w:top w:val="single" w:sz="2" w:space="11" w:color="E2E8F0"/>
                    <w:left w:val="single" w:sz="2" w:space="11" w:color="E2E8F0"/>
                    <w:bottom w:val="single" w:sz="2" w:space="11" w:color="E2E8F0"/>
                    <w:right w:val="single" w:sz="2" w:space="11" w:color="E2E8F0"/>
                  </w:divBdr>
                  <w:divsChild>
                    <w:div w:id="308557561">
                      <w:marLeft w:val="0"/>
                      <w:marRight w:val="0"/>
                      <w:marTop w:val="0"/>
                      <w:marBottom w:val="0"/>
                      <w:divBdr>
                        <w:top w:val="single" w:sz="2" w:space="0" w:color="E2E8F0"/>
                        <w:left w:val="single" w:sz="2" w:space="0" w:color="E2E8F0"/>
                        <w:bottom w:val="single" w:sz="2" w:space="0" w:color="E2E8F0"/>
                        <w:right w:val="single" w:sz="2" w:space="0" w:color="E2E8F0"/>
                      </w:divBdr>
                    </w:div>
                    <w:div w:id="3203530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19377274">
              <w:marLeft w:val="0"/>
              <w:marRight w:val="0"/>
              <w:marTop w:val="0"/>
              <w:marBottom w:val="0"/>
              <w:divBdr>
                <w:top w:val="single" w:sz="2" w:space="0" w:color="E2E8F0"/>
                <w:left w:val="single" w:sz="2" w:space="0" w:color="E2E8F0"/>
                <w:bottom w:val="single" w:sz="2" w:space="0" w:color="E2E8F0"/>
                <w:right w:val="single" w:sz="2" w:space="0" w:color="E2E8F0"/>
              </w:divBdr>
              <w:divsChild>
                <w:div w:id="593635540">
                  <w:marLeft w:val="0"/>
                  <w:marRight w:val="0"/>
                  <w:marTop w:val="0"/>
                  <w:marBottom w:val="0"/>
                  <w:divBdr>
                    <w:top w:val="single" w:sz="2" w:space="0" w:color="E2E8F0"/>
                    <w:left w:val="single" w:sz="2" w:space="0" w:color="E2E8F0"/>
                    <w:bottom w:val="single" w:sz="2" w:space="0" w:color="E2E8F0"/>
                    <w:right w:val="single" w:sz="2" w:space="0" w:color="E2E8F0"/>
                  </w:divBdr>
                </w:div>
                <w:div w:id="776826598">
                  <w:marLeft w:val="0"/>
                  <w:marRight w:val="0"/>
                  <w:marTop w:val="0"/>
                  <w:marBottom w:val="0"/>
                  <w:divBdr>
                    <w:top w:val="single" w:sz="2" w:space="11" w:color="E2E8F0"/>
                    <w:left w:val="single" w:sz="2" w:space="11" w:color="E2E8F0"/>
                    <w:bottom w:val="single" w:sz="2" w:space="11" w:color="E2E8F0"/>
                    <w:right w:val="single" w:sz="2" w:space="11" w:color="E2E8F0"/>
                  </w:divBdr>
                  <w:divsChild>
                    <w:div w:id="1388649733">
                      <w:marLeft w:val="0"/>
                      <w:marRight w:val="0"/>
                      <w:marTop w:val="0"/>
                      <w:marBottom w:val="0"/>
                      <w:divBdr>
                        <w:top w:val="single" w:sz="2" w:space="0" w:color="E2E8F0"/>
                        <w:left w:val="single" w:sz="2" w:space="0" w:color="E2E8F0"/>
                        <w:bottom w:val="single" w:sz="2" w:space="0" w:color="E2E8F0"/>
                        <w:right w:val="single" w:sz="2" w:space="0" w:color="E2E8F0"/>
                      </w:divBdr>
                    </w:div>
                    <w:div w:id="15768147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86926310">
              <w:marLeft w:val="0"/>
              <w:marRight w:val="0"/>
              <w:marTop w:val="0"/>
              <w:marBottom w:val="0"/>
              <w:divBdr>
                <w:top w:val="single" w:sz="2" w:space="0" w:color="E2E8F0"/>
                <w:left w:val="single" w:sz="2" w:space="0" w:color="E2E8F0"/>
                <w:bottom w:val="single" w:sz="2" w:space="0" w:color="E2E8F0"/>
                <w:right w:val="single" w:sz="2" w:space="0" w:color="E2E8F0"/>
              </w:divBdr>
              <w:divsChild>
                <w:div w:id="1538279311">
                  <w:marLeft w:val="0"/>
                  <w:marRight w:val="0"/>
                  <w:marTop w:val="0"/>
                  <w:marBottom w:val="0"/>
                  <w:divBdr>
                    <w:top w:val="single" w:sz="2" w:space="0" w:color="E2E8F0"/>
                    <w:left w:val="single" w:sz="2" w:space="0" w:color="E2E8F0"/>
                    <w:bottom w:val="single" w:sz="2" w:space="0" w:color="E2E8F0"/>
                    <w:right w:val="single" w:sz="2" w:space="0" w:color="E2E8F0"/>
                  </w:divBdr>
                </w:div>
                <w:div w:id="818613492">
                  <w:marLeft w:val="0"/>
                  <w:marRight w:val="0"/>
                  <w:marTop w:val="0"/>
                  <w:marBottom w:val="0"/>
                  <w:divBdr>
                    <w:top w:val="single" w:sz="2" w:space="11" w:color="E2E8F0"/>
                    <w:left w:val="single" w:sz="2" w:space="11" w:color="E2E8F0"/>
                    <w:bottom w:val="single" w:sz="2" w:space="11" w:color="E2E8F0"/>
                    <w:right w:val="single" w:sz="2" w:space="11" w:color="E2E8F0"/>
                  </w:divBdr>
                  <w:divsChild>
                    <w:div w:id="1617562187">
                      <w:marLeft w:val="0"/>
                      <w:marRight w:val="0"/>
                      <w:marTop w:val="0"/>
                      <w:marBottom w:val="0"/>
                      <w:divBdr>
                        <w:top w:val="single" w:sz="2" w:space="0" w:color="E2E8F0"/>
                        <w:left w:val="single" w:sz="2" w:space="0" w:color="E2E8F0"/>
                        <w:bottom w:val="single" w:sz="2" w:space="0" w:color="E2E8F0"/>
                        <w:right w:val="single" w:sz="2" w:space="0" w:color="E2E8F0"/>
                      </w:divBdr>
                    </w:div>
                    <w:div w:id="15769319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7261418">
              <w:marLeft w:val="0"/>
              <w:marRight w:val="0"/>
              <w:marTop w:val="0"/>
              <w:marBottom w:val="0"/>
              <w:divBdr>
                <w:top w:val="single" w:sz="2" w:space="0" w:color="E2E8F0"/>
                <w:left w:val="single" w:sz="2" w:space="0" w:color="E2E8F0"/>
                <w:bottom w:val="single" w:sz="2" w:space="0" w:color="E2E8F0"/>
                <w:right w:val="single" w:sz="2" w:space="0" w:color="E2E8F0"/>
              </w:divBdr>
              <w:divsChild>
                <w:div w:id="328750054">
                  <w:marLeft w:val="0"/>
                  <w:marRight w:val="0"/>
                  <w:marTop w:val="0"/>
                  <w:marBottom w:val="0"/>
                  <w:divBdr>
                    <w:top w:val="single" w:sz="2" w:space="0" w:color="E2E8F0"/>
                    <w:left w:val="single" w:sz="2" w:space="0" w:color="E2E8F0"/>
                    <w:bottom w:val="single" w:sz="2" w:space="0" w:color="E2E8F0"/>
                    <w:right w:val="single" w:sz="2" w:space="0" w:color="E2E8F0"/>
                  </w:divBdr>
                </w:div>
                <w:div w:id="1531261525">
                  <w:marLeft w:val="0"/>
                  <w:marRight w:val="0"/>
                  <w:marTop w:val="0"/>
                  <w:marBottom w:val="0"/>
                  <w:divBdr>
                    <w:top w:val="single" w:sz="2" w:space="11" w:color="E2E8F0"/>
                    <w:left w:val="single" w:sz="2" w:space="11" w:color="E2E8F0"/>
                    <w:bottom w:val="single" w:sz="2" w:space="11" w:color="E2E8F0"/>
                    <w:right w:val="single" w:sz="2" w:space="11" w:color="E2E8F0"/>
                  </w:divBdr>
                  <w:divsChild>
                    <w:div w:id="806894355">
                      <w:marLeft w:val="0"/>
                      <w:marRight w:val="0"/>
                      <w:marTop w:val="0"/>
                      <w:marBottom w:val="0"/>
                      <w:divBdr>
                        <w:top w:val="single" w:sz="2" w:space="0" w:color="E2E8F0"/>
                        <w:left w:val="single" w:sz="2" w:space="0" w:color="E2E8F0"/>
                        <w:bottom w:val="single" w:sz="2" w:space="0" w:color="E2E8F0"/>
                        <w:right w:val="single" w:sz="2" w:space="0" w:color="E2E8F0"/>
                      </w:divBdr>
                    </w:div>
                    <w:div w:id="16523659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1181799">
              <w:marLeft w:val="0"/>
              <w:marRight w:val="0"/>
              <w:marTop w:val="0"/>
              <w:marBottom w:val="0"/>
              <w:divBdr>
                <w:top w:val="single" w:sz="2" w:space="0" w:color="E2E8F0"/>
                <w:left w:val="single" w:sz="2" w:space="0" w:color="E2E8F0"/>
                <w:bottom w:val="single" w:sz="2" w:space="0" w:color="E2E8F0"/>
                <w:right w:val="single" w:sz="2" w:space="0" w:color="E2E8F0"/>
              </w:divBdr>
              <w:divsChild>
                <w:div w:id="1933002367">
                  <w:marLeft w:val="0"/>
                  <w:marRight w:val="0"/>
                  <w:marTop w:val="0"/>
                  <w:marBottom w:val="0"/>
                  <w:divBdr>
                    <w:top w:val="single" w:sz="2" w:space="0" w:color="E2E8F0"/>
                    <w:left w:val="single" w:sz="2" w:space="0" w:color="E2E8F0"/>
                    <w:bottom w:val="single" w:sz="2" w:space="0" w:color="E2E8F0"/>
                    <w:right w:val="single" w:sz="2" w:space="0" w:color="E2E8F0"/>
                  </w:divBdr>
                </w:div>
                <w:div w:id="2119329207">
                  <w:marLeft w:val="0"/>
                  <w:marRight w:val="0"/>
                  <w:marTop w:val="0"/>
                  <w:marBottom w:val="0"/>
                  <w:divBdr>
                    <w:top w:val="single" w:sz="2" w:space="11" w:color="E2E8F0"/>
                    <w:left w:val="single" w:sz="2" w:space="11" w:color="E2E8F0"/>
                    <w:bottom w:val="single" w:sz="2" w:space="11" w:color="E2E8F0"/>
                    <w:right w:val="single" w:sz="2" w:space="11" w:color="E2E8F0"/>
                  </w:divBdr>
                  <w:divsChild>
                    <w:div w:id="145586513">
                      <w:marLeft w:val="0"/>
                      <w:marRight w:val="0"/>
                      <w:marTop w:val="0"/>
                      <w:marBottom w:val="0"/>
                      <w:divBdr>
                        <w:top w:val="single" w:sz="2" w:space="0" w:color="E2E8F0"/>
                        <w:left w:val="single" w:sz="2" w:space="0" w:color="E2E8F0"/>
                        <w:bottom w:val="single" w:sz="2" w:space="0" w:color="E2E8F0"/>
                        <w:right w:val="single" w:sz="2" w:space="0" w:color="E2E8F0"/>
                      </w:divBdr>
                    </w:div>
                    <w:div w:id="9491626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09992341">
              <w:marLeft w:val="0"/>
              <w:marRight w:val="0"/>
              <w:marTop w:val="0"/>
              <w:marBottom w:val="0"/>
              <w:divBdr>
                <w:top w:val="single" w:sz="2" w:space="0" w:color="E2E8F0"/>
                <w:left w:val="single" w:sz="2" w:space="0" w:color="E2E8F0"/>
                <w:bottom w:val="single" w:sz="2" w:space="0" w:color="E2E8F0"/>
                <w:right w:val="single" w:sz="2" w:space="0" w:color="E2E8F0"/>
              </w:divBdr>
              <w:divsChild>
                <w:div w:id="2146778684">
                  <w:marLeft w:val="0"/>
                  <w:marRight w:val="0"/>
                  <w:marTop w:val="0"/>
                  <w:marBottom w:val="0"/>
                  <w:divBdr>
                    <w:top w:val="single" w:sz="2" w:space="0" w:color="E2E8F0"/>
                    <w:left w:val="single" w:sz="2" w:space="0" w:color="E2E8F0"/>
                    <w:bottom w:val="single" w:sz="2" w:space="0" w:color="E2E8F0"/>
                    <w:right w:val="single" w:sz="2" w:space="0" w:color="E2E8F0"/>
                  </w:divBdr>
                </w:div>
                <w:div w:id="1994481582">
                  <w:marLeft w:val="0"/>
                  <w:marRight w:val="0"/>
                  <w:marTop w:val="0"/>
                  <w:marBottom w:val="0"/>
                  <w:divBdr>
                    <w:top w:val="single" w:sz="2" w:space="11" w:color="E2E8F0"/>
                    <w:left w:val="single" w:sz="2" w:space="11" w:color="E2E8F0"/>
                    <w:bottom w:val="single" w:sz="2" w:space="11" w:color="E2E8F0"/>
                    <w:right w:val="single" w:sz="2" w:space="11" w:color="E2E8F0"/>
                  </w:divBdr>
                  <w:divsChild>
                    <w:div w:id="480734217">
                      <w:marLeft w:val="0"/>
                      <w:marRight w:val="0"/>
                      <w:marTop w:val="0"/>
                      <w:marBottom w:val="0"/>
                      <w:divBdr>
                        <w:top w:val="single" w:sz="2" w:space="0" w:color="E2E8F0"/>
                        <w:left w:val="single" w:sz="2" w:space="0" w:color="E2E8F0"/>
                        <w:bottom w:val="single" w:sz="2" w:space="0" w:color="E2E8F0"/>
                        <w:right w:val="single" w:sz="2" w:space="0" w:color="E2E8F0"/>
                      </w:divBdr>
                    </w:div>
                    <w:div w:id="9768415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4565671">
              <w:marLeft w:val="0"/>
              <w:marRight w:val="0"/>
              <w:marTop w:val="0"/>
              <w:marBottom w:val="0"/>
              <w:divBdr>
                <w:top w:val="single" w:sz="2" w:space="0" w:color="E2E8F0"/>
                <w:left w:val="single" w:sz="2" w:space="0" w:color="E2E8F0"/>
                <w:bottom w:val="single" w:sz="2" w:space="0" w:color="E2E8F0"/>
                <w:right w:val="single" w:sz="2" w:space="0" w:color="E2E8F0"/>
              </w:divBdr>
              <w:divsChild>
                <w:div w:id="1224023085">
                  <w:marLeft w:val="0"/>
                  <w:marRight w:val="0"/>
                  <w:marTop w:val="0"/>
                  <w:marBottom w:val="0"/>
                  <w:divBdr>
                    <w:top w:val="single" w:sz="2" w:space="0" w:color="E2E8F0"/>
                    <w:left w:val="single" w:sz="2" w:space="0" w:color="E2E8F0"/>
                    <w:bottom w:val="single" w:sz="2" w:space="0" w:color="E2E8F0"/>
                    <w:right w:val="single" w:sz="2" w:space="0" w:color="E2E8F0"/>
                  </w:divBdr>
                </w:div>
                <w:div w:id="184640555">
                  <w:marLeft w:val="0"/>
                  <w:marRight w:val="0"/>
                  <w:marTop w:val="0"/>
                  <w:marBottom w:val="0"/>
                  <w:divBdr>
                    <w:top w:val="single" w:sz="2" w:space="11" w:color="E2E8F0"/>
                    <w:left w:val="single" w:sz="2" w:space="11" w:color="E2E8F0"/>
                    <w:bottom w:val="single" w:sz="2" w:space="11" w:color="E2E8F0"/>
                    <w:right w:val="single" w:sz="2" w:space="11" w:color="E2E8F0"/>
                  </w:divBdr>
                  <w:divsChild>
                    <w:div w:id="48303622">
                      <w:marLeft w:val="0"/>
                      <w:marRight w:val="0"/>
                      <w:marTop w:val="0"/>
                      <w:marBottom w:val="0"/>
                      <w:divBdr>
                        <w:top w:val="single" w:sz="2" w:space="0" w:color="E2E8F0"/>
                        <w:left w:val="single" w:sz="2" w:space="0" w:color="E2E8F0"/>
                        <w:bottom w:val="single" w:sz="2" w:space="0" w:color="E2E8F0"/>
                        <w:right w:val="single" w:sz="2" w:space="0" w:color="E2E8F0"/>
                      </w:divBdr>
                    </w:div>
                    <w:div w:id="2766483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92236701">
              <w:marLeft w:val="0"/>
              <w:marRight w:val="0"/>
              <w:marTop w:val="0"/>
              <w:marBottom w:val="0"/>
              <w:divBdr>
                <w:top w:val="single" w:sz="2" w:space="0" w:color="E2E8F0"/>
                <w:left w:val="single" w:sz="2" w:space="0" w:color="E2E8F0"/>
                <w:bottom w:val="single" w:sz="2" w:space="0" w:color="E2E8F0"/>
                <w:right w:val="single" w:sz="2" w:space="0" w:color="E2E8F0"/>
              </w:divBdr>
              <w:divsChild>
                <w:div w:id="1988703716">
                  <w:marLeft w:val="0"/>
                  <w:marRight w:val="0"/>
                  <w:marTop w:val="0"/>
                  <w:marBottom w:val="0"/>
                  <w:divBdr>
                    <w:top w:val="single" w:sz="2" w:space="0" w:color="E2E8F0"/>
                    <w:left w:val="single" w:sz="2" w:space="0" w:color="E2E8F0"/>
                    <w:bottom w:val="single" w:sz="2" w:space="0" w:color="E2E8F0"/>
                    <w:right w:val="single" w:sz="2" w:space="0" w:color="E2E8F0"/>
                  </w:divBdr>
                </w:div>
                <w:div w:id="2099331084">
                  <w:marLeft w:val="0"/>
                  <w:marRight w:val="0"/>
                  <w:marTop w:val="0"/>
                  <w:marBottom w:val="0"/>
                  <w:divBdr>
                    <w:top w:val="single" w:sz="2" w:space="0" w:color="E2E8F0"/>
                    <w:left w:val="single" w:sz="2" w:space="0" w:color="E2E8F0"/>
                    <w:bottom w:val="single" w:sz="2" w:space="0" w:color="E2E8F0"/>
                    <w:right w:val="single" w:sz="2" w:space="0" w:color="E2E8F0"/>
                  </w:divBdr>
                </w:div>
                <w:div w:id="905460695">
                  <w:marLeft w:val="0"/>
                  <w:marRight w:val="0"/>
                  <w:marTop w:val="0"/>
                  <w:marBottom w:val="0"/>
                  <w:divBdr>
                    <w:top w:val="single" w:sz="2" w:space="11" w:color="E2E8F0"/>
                    <w:left w:val="single" w:sz="2" w:space="11" w:color="E2E8F0"/>
                    <w:bottom w:val="single" w:sz="2" w:space="11" w:color="E2E8F0"/>
                    <w:right w:val="single" w:sz="2" w:space="11" w:color="E2E8F0"/>
                  </w:divBdr>
                  <w:divsChild>
                    <w:div w:id="736785512">
                      <w:marLeft w:val="0"/>
                      <w:marRight w:val="0"/>
                      <w:marTop w:val="0"/>
                      <w:marBottom w:val="0"/>
                      <w:divBdr>
                        <w:top w:val="single" w:sz="2" w:space="0" w:color="E2E8F0"/>
                        <w:left w:val="single" w:sz="2" w:space="0" w:color="E2E8F0"/>
                        <w:bottom w:val="single" w:sz="2" w:space="0" w:color="E2E8F0"/>
                        <w:right w:val="single" w:sz="2" w:space="0" w:color="E2E8F0"/>
                      </w:divBdr>
                    </w:div>
                    <w:div w:id="15390770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49183381">
              <w:marLeft w:val="0"/>
              <w:marRight w:val="0"/>
              <w:marTop w:val="0"/>
              <w:marBottom w:val="0"/>
              <w:divBdr>
                <w:top w:val="single" w:sz="2" w:space="0" w:color="E2E8F0"/>
                <w:left w:val="single" w:sz="2" w:space="0" w:color="E2E8F0"/>
                <w:bottom w:val="single" w:sz="2" w:space="0" w:color="E2E8F0"/>
                <w:right w:val="single" w:sz="2" w:space="0" w:color="E2E8F0"/>
              </w:divBdr>
              <w:divsChild>
                <w:div w:id="1450973600">
                  <w:marLeft w:val="0"/>
                  <w:marRight w:val="0"/>
                  <w:marTop w:val="0"/>
                  <w:marBottom w:val="0"/>
                  <w:divBdr>
                    <w:top w:val="single" w:sz="2" w:space="0" w:color="E2E8F0"/>
                    <w:left w:val="single" w:sz="2" w:space="0" w:color="E2E8F0"/>
                    <w:bottom w:val="single" w:sz="2" w:space="0" w:color="E2E8F0"/>
                    <w:right w:val="single" w:sz="2" w:space="0" w:color="E2E8F0"/>
                  </w:divBdr>
                </w:div>
                <w:div w:id="2050717431">
                  <w:marLeft w:val="0"/>
                  <w:marRight w:val="0"/>
                  <w:marTop w:val="0"/>
                  <w:marBottom w:val="0"/>
                  <w:divBdr>
                    <w:top w:val="single" w:sz="2" w:space="11" w:color="E2E8F0"/>
                    <w:left w:val="single" w:sz="2" w:space="11" w:color="E2E8F0"/>
                    <w:bottom w:val="single" w:sz="2" w:space="11" w:color="E2E8F0"/>
                    <w:right w:val="single" w:sz="2" w:space="11" w:color="E2E8F0"/>
                  </w:divBdr>
                  <w:divsChild>
                    <w:div w:id="444036999">
                      <w:marLeft w:val="0"/>
                      <w:marRight w:val="0"/>
                      <w:marTop w:val="0"/>
                      <w:marBottom w:val="0"/>
                      <w:divBdr>
                        <w:top w:val="single" w:sz="2" w:space="0" w:color="E2E8F0"/>
                        <w:left w:val="single" w:sz="2" w:space="0" w:color="E2E8F0"/>
                        <w:bottom w:val="single" w:sz="2" w:space="0" w:color="E2E8F0"/>
                        <w:right w:val="single" w:sz="2" w:space="0" w:color="E2E8F0"/>
                      </w:divBdr>
                    </w:div>
                    <w:div w:id="4381368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88749061">
              <w:marLeft w:val="0"/>
              <w:marRight w:val="0"/>
              <w:marTop w:val="0"/>
              <w:marBottom w:val="0"/>
              <w:divBdr>
                <w:top w:val="single" w:sz="2" w:space="0" w:color="E2E8F0"/>
                <w:left w:val="single" w:sz="2" w:space="0" w:color="E2E8F0"/>
                <w:bottom w:val="single" w:sz="2" w:space="0" w:color="E2E8F0"/>
                <w:right w:val="single" w:sz="2" w:space="0" w:color="E2E8F0"/>
              </w:divBdr>
              <w:divsChild>
                <w:div w:id="1975404167">
                  <w:marLeft w:val="0"/>
                  <w:marRight w:val="0"/>
                  <w:marTop w:val="0"/>
                  <w:marBottom w:val="0"/>
                  <w:divBdr>
                    <w:top w:val="single" w:sz="2" w:space="0" w:color="E2E8F0"/>
                    <w:left w:val="single" w:sz="2" w:space="0" w:color="E2E8F0"/>
                    <w:bottom w:val="single" w:sz="2" w:space="0" w:color="E2E8F0"/>
                    <w:right w:val="single" w:sz="2" w:space="0" w:color="E2E8F0"/>
                  </w:divBdr>
                </w:div>
                <w:div w:id="229077539">
                  <w:marLeft w:val="0"/>
                  <w:marRight w:val="0"/>
                  <w:marTop w:val="0"/>
                  <w:marBottom w:val="0"/>
                  <w:divBdr>
                    <w:top w:val="single" w:sz="2" w:space="11" w:color="E2E8F0"/>
                    <w:left w:val="single" w:sz="2" w:space="11" w:color="E2E8F0"/>
                    <w:bottom w:val="single" w:sz="2" w:space="11" w:color="E2E8F0"/>
                    <w:right w:val="single" w:sz="2" w:space="11" w:color="E2E8F0"/>
                  </w:divBdr>
                  <w:divsChild>
                    <w:div w:id="1164279020">
                      <w:marLeft w:val="0"/>
                      <w:marRight w:val="0"/>
                      <w:marTop w:val="0"/>
                      <w:marBottom w:val="0"/>
                      <w:divBdr>
                        <w:top w:val="single" w:sz="2" w:space="0" w:color="E2E8F0"/>
                        <w:left w:val="single" w:sz="2" w:space="0" w:color="E2E8F0"/>
                        <w:bottom w:val="single" w:sz="2" w:space="0" w:color="E2E8F0"/>
                        <w:right w:val="single" w:sz="2" w:space="0" w:color="E2E8F0"/>
                      </w:divBdr>
                    </w:div>
                    <w:div w:id="987658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69370276">
              <w:marLeft w:val="0"/>
              <w:marRight w:val="0"/>
              <w:marTop w:val="0"/>
              <w:marBottom w:val="0"/>
              <w:divBdr>
                <w:top w:val="single" w:sz="2" w:space="0" w:color="E2E8F0"/>
                <w:left w:val="single" w:sz="2" w:space="0" w:color="E2E8F0"/>
                <w:bottom w:val="single" w:sz="2" w:space="0" w:color="E2E8F0"/>
                <w:right w:val="single" w:sz="2" w:space="0" w:color="E2E8F0"/>
              </w:divBdr>
              <w:divsChild>
                <w:div w:id="127476119">
                  <w:marLeft w:val="0"/>
                  <w:marRight w:val="0"/>
                  <w:marTop w:val="0"/>
                  <w:marBottom w:val="0"/>
                  <w:divBdr>
                    <w:top w:val="single" w:sz="2" w:space="0" w:color="E2E8F0"/>
                    <w:left w:val="single" w:sz="2" w:space="0" w:color="E2E8F0"/>
                    <w:bottom w:val="single" w:sz="2" w:space="0" w:color="E2E8F0"/>
                    <w:right w:val="single" w:sz="2" w:space="0" w:color="E2E8F0"/>
                  </w:divBdr>
                </w:div>
                <w:div w:id="1741059708">
                  <w:marLeft w:val="0"/>
                  <w:marRight w:val="0"/>
                  <w:marTop w:val="0"/>
                  <w:marBottom w:val="0"/>
                  <w:divBdr>
                    <w:top w:val="single" w:sz="2" w:space="11" w:color="E2E8F0"/>
                    <w:left w:val="single" w:sz="2" w:space="11" w:color="E2E8F0"/>
                    <w:bottom w:val="single" w:sz="2" w:space="11" w:color="E2E8F0"/>
                    <w:right w:val="single" w:sz="2" w:space="11" w:color="E2E8F0"/>
                  </w:divBdr>
                  <w:divsChild>
                    <w:div w:id="753434285">
                      <w:marLeft w:val="0"/>
                      <w:marRight w:val="0"/>
                      <w:marTop w:val="0"/>
                      <w:marBottom w:val="0"/>
                      <w:divBdr>
                        <w:top w:val="single" w:sz="2" w:space="0" w:color="E2E8F0"/>
                        <w:left w:val="single" w:sz="2" w:space="0" w:color="E2E8F0"/>
                        <w:bottom w:val="single" w:sz="2" w:space="0" w:color="E2E8F0"/>
                        <w:right w:val="single" w:sz="2" w:space="0" w:color="E2E8F0"/>
                      </w:divBdr>
                    </w:div>
                    <w:div w:id="17286036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97715507">
              <w:marLeft w:val="0"/>
              <w:marRight w:val="0"/>
              <w:marTop w:val="0"/>
              <w:marBottom w:val="0"/>
              <w:divBdr>
                <w:top w:val="single" w:sz="2" w:space="0" w:color="E2E8F0"/>
                <w:left w:val="single" w:sz="2" w:space="0" w:color="E2E8F0"/>
                <w:bottom w:val="single" w:sz="2" w:space="0" w:color="E2E8F0"/>
                <w:right w:val="single" w:sz="2" w:space="0" w:color="E2E8F0"/>
              </w:divBdr>
              <w:divsChild>
                <w:div w:id="2058969425">
                  <w:marLeft w:val="0"/>
                  <w:marRight w:val="0"/>
                  <w:marTop w:val="0"/>
                  <w:marBottom w:val="0"/>
                  <w:divBdr>
                    <w:top w:val="single" w:sz="2" w:space="0" w:color="E2E8F0"/>
                    <w:left w:val="single" w:sz="2" w:space="0" w:color="E2E8F0"/>
                    <w:bottom w:val="single" w:sz="2" w:space="0" w:color="E2E8F0"/>
                    <w:right w:val="single" w:sz="2" w:space="0" w:color="E2E8F0"/>
                  </w:divBdr>
                </w:div>
                <w:div w:id="1064335736">
                  <w:marLeft w:val="0"/>
                  <w:marRight w:val="0"/>
                  <w:marTop w:val="0"/>
                  <w:marBottom w:val="0"/>
                  <w:divBdr>
                    <w:top w:val="single" w:sz="2" w:space="11" w:color="E2E8F0"/>
                    <w:left w:val="single" w:sz="2" w:space="11" w:color="E2E8F0"/>
                    <w:bottom w:val="single" w:sz="2" w:space="11" w:color="E2E8F0"/>
                    <w:right w:val="single" w:sz="2" w:space="11" w:color="E2E8F0"/>
                  </w:divBdr>
                  <w:divsChild>
                    <w:div w:id="2027055870">
                      <w:marLeft w:val="0"/>
                      <w:marRight w:val="0"/>
                      <w:marTop w:val="0"/>
                      <w:marBottom w:val="0"/>
                      <w:divBdr>
                        <w:top w:val="single" w:sz="2" w:space="0" w:color="E2E8F0"/>
                        <w:left w:val="single" w:sz="2" w:space="0" w:color="E2E8F0"/>
                        <w:bottom w:val="single" w:sz="2" w:space="0" w:color="E2E8F0"/>
                        <w:right w:val="single" w:sz="2" w:space="0" w:color="E2E8F0"/>
                      </w:divBdr>
                    </w:div>
                    <w:div w:id="873613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01443738">
              <w:marLeft w:val="0"/>
              <w:marRight w:val="0"/>
              <w:marTop w:val="0"/>
              <w:marBottom w:val="0"/>
              <w:divBdr>
                <w:top w:val="single" w:sz="2" w:space="0" w:color="E2E8F0"/>
                <w:left w:val="single" w:sz="2" w:space="0" w:color="E2E8F0"/>
                <w:bottom w:val="single" w:sz="2" w:space="0" w:color="E2E8F0"/>
                <w:right w:val="single" w:sz="2" w:space="0" w:color="E2E8F0"/>
              </w:divBdr>
              <w:divsChild>
                <w:div w:id="1584022231">
                  <w:marLeft w:val="0"/>
                  <w:marRight w:val="0"/>
                  <w:marTop w:val="0"/>
                  <w:marBottom w:val="0"/>
                  <w:divBdr>
                    <w:top w:val="single" w:sz="2" w:space="0" w:color="E2E8F0"/>
                    <w:left w:val="single" w:sz="2" w:space="0" w:color="E2E8F0"/>
                    <w:bottom w:val="single" w:sz="2" w:space="0" w:color="E2E8F0"/>
                    <w:right w:val="single" w:sz="2" w:space="0" w:color="E2E8F0"/>
                  </w:divBdr>
                </w:div>
                <w:div w:id="1419910821">
                  <w:marLeft w:val="0"/>
                  <w:marRight w:val="0"/>
                  <w:marTop w:val="0"/>
                  <w:marBottom w:val="0"/>
                  <w:divBdr>
                    <w:top w:val="single" w:sz="2" w:space="11" w:color="E2E8F0"/>
                    <w:left w:val="single" w:sz="2" w:space="11" w:color="E2E8F0"/>
                    <w:bottom w:val="single" w:sz="2" w:space="11" w:color="E2E8F0"/>
                    <w:right w:val="single" w:sz="2" w:space="11" w:color="E2E8F0"/>
                  </w:divBdr>
                  <w:divsChild>
                    <w:div w:id="1315719168">
                      <w:marLeft w:val="0"/>
                      <w:marRight w:val="0"/>
                      <w:marTop w:val="0"/>
                      <w:marBottom w:val="0"/>
                      <w:divBdr>
                        <w:top w:val="single" w:sz="2" w:space="0" w:color="E2E8F0"/>
                        <w:left w:val="single" w:sz="2" w:space="0" w:color="E2E8F0"/>
                        <w:bottom w:val="single" w:sz="2" w:space="0" w:color="E2E8F0"/>
                        <w:right w:val="single" w:sz="2" w:space="0" w:color="E2E8F0"/>
                      </w:divBdr>
                    </w:div>
                    <w:div w:id="14328239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7138113">
              <w:marLeft w:val="0"/>
              <w:marRight w:val="0"/>
              <w:marTop w:val="0"/>
              <w:marBottom w:val="0"/>
              <w:divBdr>
                <w:top w:val="single" w:sz="2" w:space="0" w:color="E2E8F0"/>
                <w:left w:val="single" w:sz="2" w:space="0" w:color="E2E8F0"/>
                <w:bottom w:val="single" w:sz="2" w:space="0" w:color="E2E8F0"/>
                <w:right w:val="single" w:sz="2" w:space="0" w:color="E2E8F0"/>
              </w:divBdr>
              <w:divsChild>
                <w:div w:id="1392463111">
                  <w:marLeft w:val="0"/>
                  <w:marRight w:val="0"/>
                  <w:marTop w:val="0"/>
                  <w:marBottom w:val="0"/>
                  <w:divBdr>
                    <w:top w:val="single" w:sz="2" w:space="0" w:color="E2E8F0"/>
                    <w:left w:val="single" w:sz="2" w:space="0" w:color="E2E8F0"/>
                    <w:bottom w:val="single" w:sz="2" w:space="0" w:color="E2E8F0"/>
                    <w:right w:val="single" w:sz="2" w:space="0" w:color="E2E8F0"/>
                  </w:divBdr>
                </w:div>
                <w:div w:id="25569908">
                  <w:marLeft w:val="0"/>
                  <w:marRight w:val="0"/>
                  <w:marTop w:val="0"/>
                  <w:marBottom w:val="0"/>
                  <w:divBdr>
                    <w:top w:val="single" w:sz="2" w:space="11" w:color="E2E8F0"/>
                    <w:left w:val="single" w:sz="2" w:space="11" w:color="E2E8F0"/>
                    <w:bottom w:val="single" w:sz="2" w:space="11" w:color="E2E8F0"/>
                    <w:right w:val="single" w:sz="2" w:space="11" w:color="E2E8F0"/>
                  </w:divBdr>
                  <w:divsChild>
                    <w:div w:id="324473315">
                      <w:marLeft w:val="0"/>
                      <w:marRight w:val="0"/>
                      <w:marTop w:val="0"/>
                      <w:marBottom w:val="0"/>
                      <w:divBdr>
                        <w:top w:val="single" w:sz="2" w:space="0" w:color="E2E8F0"/>
                        <w:left w:val="single" w:sz="2" w:space="0" w:color="E2E8F0"/>
                        <w:bottom w:val="single" w:sz="2" w:space="0" w:color="E2E8F0"/>
                        <w:right w:val="single" w:sz="2" w:space="0" w:color="E2E8F0"/>
                      </w:divBdr>
                    </w:div>
                    <w:div w:id="8072816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187696679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1996293848">
      <w:bodyDiv w:val="1"/>
      <w:marLeft w:val="0"/>
      <w:marRight w:val="0"/>
      <w:marTop w:val="0"/>
      <w:marBottom w:val="0"/>
      <w:divBdr>
        <w:top w:val="none" w:sz="0" w:space="0" w:color="auto"/>
        <w:left w:val="none" w:sz="0" w:space="0" w:color="auto"/>
        <w:bottom w:val="none" w:sz="0" w:space="0" w:color="auto"/>
        <w:right w:val="none" w:sz="0" w:space="0" w:color="auto"/>
      </w:divBdr>
      <w:divsChild>
        <w:div w:id="2001349901">
          <w:marLeft w:val="0"/>
          <w:marRight w:val="0"/>
          <w:marTop w:val="0"/>
          <w:marBottom w:val="450"/>
          <w:divBdr>
            <w:top w:val="none" w:sz="0" w:space="0" w:color="auto"/>
            <w:left w:val="none" w:sz="0" w:space="0" w:color="auto"/>
            <w:bottom w:val="none" w:sz="0" w:space="0" w:color="auto"/>
            <w:right w:val="none" w:sz="0" w:space="0" w:color="auto"/>
          </w:divBdr>
          <w:divsChild>
            <w:div w:id="1436368330">
              <w:marLeft w:val="0"/>
              <w:marRight w:val="0"/>
              <w:marTop w:val="0"/>
              <w:marBottom w:val="0"/>
              <w:divBdr>
                <w:top w:val="none" w:sz="0" w:space="0" w:color="auto"/>
                <w:left w:val="none" w:sz="0" w:space="0" w:color="auto"/>
                <w:bottom w:val="none" w:sz="0" w:space="0" w:color="auto"/>
                <w:right w:val="none" w:sz="0" w:space="0" w:color="auto"/>
              </w:divBdr>
              <w:divsChild>
                <w:div w:id="1941139813">
                  <w:marLeft w:val="0"/>
                  <w:marRight w:val="0"/>
                  <w:marTop w:val="0"/>
                  <w:marBottom w:val="0"/>
                  <w:divBdr>
                    <w:top w:val="none" w:sz="0" w:space="0" w:color="auto"/>
                    <w:left w:val="none" w:sz="0" w:space="0" w:color="auto"/>
                    <w:bottom w:val="none" w:sz="0" w:space="0" w:color="auto"/>
                    <w:right w:val="none" w:sz="0" w:space="0" w:color="auto"/>
                  </w:divBdr>
                  <w:divsChild>
                    <w:div w:id="1470174223">
                      <w:marLeft w:val="0"/>
                      <w:marRight w:val="240"/>
                      <w:marTop w:val="0"/>
                      <w:marBottom w:val="0"/>
                      <w:divBdr>
                        <w:top w:val="none" w:sz="0" w:space="0" w:color="auto"/>
                        <w:left w:val="none" w:sz="0" w:space="0" w:color="auto"/>
                        <w:bottom w:val="none" w:sz="0" w:space="0" w:color="auto"/>
                        <w:right w:val="none" w:sz="0" w:space="0" w:color="auto"/>
                      </w:divBdr>
                      <w:divsChild>
                        <w:div w:id="1695184118">
                          <w:marLeft w:val="0"/>
                          <w:marRight w:val="90"/>
                          <w:marTop w:val="0"/>
                          <w:marBottom w:val="0"/>
                          <w:divBdr>
                            <w:top w:val="none" w:sz="0" w:space="0" w:color="auto"/>
                            <w:left w:val="none" w:sz="0" w:space="0" w:color="auto"/>
                            <w:bottom w:val="none" w:sz="0" w:space="0" w:color="auto"/>
                            <w:right w:val="none" w:sz="0" w:space="0" w:color="auto"/>
                          </w:divBdr>
                        </w:div>
                        <w:div w:id="432822949">
                          <w:marLeft w:val="0"/>
                          <w:marRight w:val="90"/>
                          <w:marTop w:val="0"/>
                          <w:marBottom w:val="0"/>
                          <w:divBdr>
                            <w:top w:val="none" w:sz="0" w:space="0" w:color="auto"/>
                            <w:left w:val="none" w:sz="0" w:space="0" w:color="auto"/>
                            <w:bottom w:val="none" w:sz="0" w:space="0" w:color="auto"/>
                            <w:right w:val="none" w:sz="0" w:space="0" w:color="auto"/>
                          </w:divBdr>
                        </w:div>
                        <w:div w:id="2122991354">
                          <w:marLeft w:val="0"/>
                          <w:marRight w:val="90"/>
                          <w:marTop w:val="0"/>
                          <w:marBottom w:val="0"/>
                          <w:divBdr>
                            <w:top w:val="none" w:sz="0" w:space="0" w:color="auto"/>
                            <w:left w:val="none" w:sz="0" w:space="0" w:color="auto"/>
                            <w:bottom w:val="none" w:sz="0" w:space="0" w:color="auto"/>
                            <w:right w:val="none" w:sz="0" w:space="0" w:color="auto"/>
                          </w:divBdr>
                        </w:div>
                        <w:div w:id="2004698422">
                          <w:marLeft w:val="0"/>
                          <w:marRight w:val="0"/>
                          <w:marTop w:val="0"/>
                          <w:marBottom w:val="0"/>
                          <w:divBdr>
                            <w:top w:val="none" w:sz="0" w:space="0" w:color="auto"/>
                            <w:left w:val="none" w:sz="0" w:space="0" w:color="auto"/>
                            <w:bottom w:val="none" w:sz="0" w:space="0" w:color="auto"/>
                            <w:right w:val="none" w:sz="0" w:space="0" w:color="auto"/>
                          </w:divBdr>
                        </w:div>
                      </w:divsChild>
                    </w:div>
                    <w:div w:id="1200823460">
                      <w:marLeft w:val="225"/>
                      <w:marRight w:val="0"/>
                      <w:marTop w:val="0"/>
                      <w:marBottom w:val="0"/>
                      <w:divBdr>
                        <w:top w:val="none" w:sz="0" w:space="0" w:color="auto"/>
                        <w:left w:val="none" w:sz="0" w:space="0" w:color="auto"/>
                        <w:bottom w:val="none" w:sz="0" w:space="0" w:color="auto"/>
                        <w:right w:val="none" w:sz="0" w:space="0" w:color="auto"/>
                      </w:divBdr>
                      <w:divsChild>
                        <w:div w:id="1928230218">
                          <w:marLeft w:val="0"/>
                          <w:marRight w:val="0"/>
                          <w:marTop w:val="0"/>
                          <w:marBottom w:val="0"/>
                          <w:divBdr>
                            <w:top w:val="none" w:sz="0" w:space="0" w:color="auto"/>
                            <w:left w:val="none" w:sz="0" w:space="0" w:color="auto"/>
                            <w:bottom w:val="none" w:sz="0" w:space="0" w:color="auto"/>
                            <w:right w:val="none" w:sz="0" w:space="0" w:color="auto"/>
                          </w:divBdr>
                          <w:divsChild>
                            <w:div w:id="51750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5515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25701">
          <w:marLeft w:val="0"/>
          <w:marRight w:val="0"/>
          <w:marTop w:val="0"/>
          <w:marBottom w:val="450"/>
          <w:divBdr>
            <w:top w:val="none" w:sz="0" w:space="0" w:color="auto"/>
            <w:left w:val="none" w:sz="0" w:space="0" w:color="auto"/>
            <w:bottom w:val="none" w:sz="0" w:space="0" w:color="auto"/>
            <w:right w:val="none" w:sz="0" w:space="0" w:color="auto"/>
          </w:divBdr>
          <w:divsChild>
            <w:div w:id="1819877247">
              <w:marLeft w:val="0"/>
              <w:marRight w:val="0"/>
              <w:marTop w:val="0"/>
              <w:marBottom w:val="0"/>
              <w:divBdr>
                <w:top w:val="none" w:sz="0" w:space="0" w:color="auto"/>
                <w:left w:val="none" w:sz="0" w:space="0" w:color="auto"/>
                <w:bottom w:val="none" w:sz="0" w:space="0" w:color="auto"/>
                <w:right w:val="none" w:sz="0" w:space="0" w:color="auto"/>
              </w:divBdr>
            </w:div>
          </w:divsChild>
        </w:div>
        <w:div w:id="714040515">
          <w:marLeft w:val="0"/>
          <w:marRight w:val="0"/>
          <w:marTop w:val="0"/>
          <w:marBottom w:val="0"/>
          <w:divBdr>
            <w:top w:val="none" w:sz="0" w:space="0" w:color="auto"/>
            <w:left w:val="none" w:sz="0" w:space="0" w:color="auto"/>
            <w:bottom w:val="none" w:sz="0" w:space="0" w:color="auto"/>
            <w:right w:val="none" w:sz="0" w:space="0" w:color="auto"/>
          </w:divBdr>
          <w:divsChild>
            <w:div w:id="1750466604">
              <w:marLeft w:val="0"/>
              <w:marRight w:val="0"/>
              <w:marTop w:val="0"/>
              <w:marBottom w:val="450"/>
              <w:divBdr>
                <w:top w:val="none" w:sz="0" w:space="0" w:color="auto"/>
                <w:left w:val="none" w:sz="0" w:space="0" w:color="auto"/>
                <w:bottom w:val="none" w:sz="0" w:space="0" w:color="auto"/>
                <w:right w:val="none" w:sz="0" w:space="0" w:color="auto"/>
              </w:divBdr>
              <w:divsChild>
                <w:div w:id="1064176910">
                  <w:marLeft w:val="0"/>
                  <w:marRight w:val="0"/>
                  <w:marTop w:val="0"/>
                  <w:marBottom w:val="0"/>
                  <w:divBdr>
                    <w:top w:val="none" w:sz="0" w:space="0" w:color="auto"/>
                    <w:left w:val="none" w:sz="0" w:space="0" w:color="auto"/>
                    <w:bottom w:val="none" w:sz="0" w:space="0" w:color="auto"/>
                    <w:right w:val="none" w:sz="0" w:space="0" w:color="auto"/>
                  </w:divBdr>
                  <w:divsChild>
                    <w:div w:id="1641768252">
                      <w:marLeft w:val="0"/>
                      <w:marRight w:val="225"/>
                      <w:marTop w:val="0"/>
                      <w:marBottom w:val="0"/>
                      <w:divBdr>
                        <w:top w:val="none" w:sz="0" w:space="0" w:color="auto"/>
                        <w:left w:val="none" w:sz="0" w:space="0" w:color="auto"/>
                        <w:bottom w:val="none" w:sz="0" w:space="0" w:color="auto"/>
                        <w:right w:val="none" w:sz="0" w:space="0" w:color="auto"/>
                      </w:divBdr>
                      <w:divsChild>
                        <w:div w:id="1109010524">
                          <w:marLeft w:val="0"/>
                          <w:marRight w:val="0"/>
                          <w:marTop w:val="0"/>
                          <w:marBottom w:val="0"/>
                          <w:divBdr>
                            <w:top w:val="none" w:sz="0" w:space="0" w:color="auto"/>
                            <w:left w:val="none" w:sz="0" w:space="0" w:color="auto"/>
                            <w:bottom w:val="none" w:sz="0" w:space="0" w:color="auto"/>
                            <w:right w:val="none" w:sz="0" w:space="0" w:color="auto"/>
                          </w:divBdr>
                        </w:div>
                      </w:divsChild>
                    </w:div>
                    <w:div w:id="1246259856">
                      <w:marLeft w:val="0"/>
                      <w:marRight w:val="225"/>
                      <w:marTop w:val="0"/>
                      <w:marBottom w:val="0"/>
                      <w:divBdr>
                        <w:top w:val="none" w:sz="0" w:space="0" w:color="auto"/>
                        <w:left w:val="none" w:sz="0" w:space="0" w:color="auto"/>
                        <w:bottom w:val="none" w:sz="0" w:space="0" w:color="auto"/>
                        <w:right w:val="none" w:sz="0" w:space="0" w:color="auto"/>
                      </w:divBdr>
                      <w:divsChild>
                        <w:div w:id="168011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0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78888">
          <w:marLeft w:val="0"/>
          <w:marRight w:val="0"/>
          <w:marTop w:val="0"/>
          <w:marBottom w:val="450"/>
          <w:divBdr>
            <w:top w:val="none" w:sz="0" w:space="0" w:color="auto"/>
            <w:left w:val="none" w:sz="0" w:space="0" w:color="auto"/>
            <w:bottom w:val="none" w:sz="0" w:space="0" w:color="auto"/>
            <w:right w:val="none" w:sz="0" w:space="0" w:color="auto"/>
          </w:divBdr>
          <w:divsChild>
            <w:div w:id="1898709015">
              <w:marLeft w:val="0"/>
              <w:marRight w:val="0"/>
              <w:marTop w:val="0"/>
              <w:marBottom w:val="0"/>
              <w:divBdr>
                <w:top w:val="none" w:sz="0" w:space="0" w:color="auto"/>
                <w:left w:val="none" w:sz="0" w:space="0" w:color="auto"/>
                <w:bottom w:val="none" w:sz="0" w:space="0" w:color="auto"/>
                <w:right w:val="none" w:sz="0" w:space="0" w:color="auto"/>
              </w:divBdr>
              <w:divsChild>
                <w:div w:id="822816110">
                  <w:marLeft w:val="0"/>
                  <w:marRight w:val="0"/>
                  <w:marTop w:val="0"/>
                  <w:marBottom w:val="0"/>
                  <w:divBdr>
                    <w:top w:val="none" w:sz="0" w:space="0" w:color="auto"/>
                    <w:left w:val="none" w:sz="0" w:space="0" w:color="auto"/>
                    <w:bottom w:val="none" w:sz="0" w:space="0" w:color="auto"/>
                    <w:right w:val="none" w:sz="0" w:space="0" w:color="auto"/>
                  </w:divBdr>
                </w:div>
                <w:div w:id="1846245995">
                  <w:marLeft w:val="0"/>
                  <w:marRight w:val="0"/>
                  <w:marTop w:val="0"/>
                  <w:marBottom w:val="0"/>
                  <w:divBdr>
                    <w:top w:val="none" w:sz="0" w:space="0" w:color="auto"/>
                    <w:left w:val="none" w:sz="0" w:space="0" w:color="auto"/>
                    <w:bottom w:val="none" w:sz="0" w:space="0" w:color="auto"/>
                    <w:right w:val="none" w:sz="0" w:space="0" w:color="auto"/>
                  </w:divBdr>
                  <w:divsChild>
                    <w:div w:id="306208227">
                      <w:marLeft w:val="0"/>
                      <w:marRight w:val="0"/>
                      <w:marTop w:val="0"/>
                      <w:marBottom w:val="150"/>
                      <w:divBdr>
                        <w:top w:val="none" w:sz="0" w:space="0" w:color="auto"/>
                        <w:left w:val="none" w:sz="0" w:space="0" w:color="auto"/>
                        <w:bottom w:val="none" w:sz="0" w:space="0" w:color="auto"/>
                        <w:right w:val="none" w:sz="0" w:space="0" w:color="auto"/>
                      </w:divBdr>
                      <w:divsChild>
                        <w:div w:id="692414477">
                          <w:marLeft w:val="0"/>
                          <w:marRight w:val="0"/>
                          <w:marTop w:val="0"/>
                          <w:marBottom w:val="0"/>
                          <w:divBdr>
                            <w:top w:val="none" w:sz="0" w:space="0" w:color="auto"/>
                            <w:left w:val="none" w:sz="0" w:space="0" w:color="auto"/>
                            <w:bottom w:val="none" w:sz="0" w:space="0" w:color="auto"/>
                            <w:right w:val="none" w:sz="0" w:space="0" w:color="auto"/>
                          </w:divBdr>
                          <w:divsChild>
                            <w:div w:id="750929714">
                              <w:marLeft w:val="0"/>
                              <w:marRight w:val="0"/>
                              <w:marTop w:val="0"/>
                              <w:marBottom w:val="0"/>
                              <w:divBdr>
                                <w:top w:val="none" w:sz="0" w:space="0" w:color="auto"/>
                                <w:left w:val="none" w:sz="0" w:space="0" w:color="auto"/>
                                <w:bottom w:val="none" w:sz="0" w:space="0" w:color="auto"/>
                                <w:right w:val="none" w:sz="0" w:space="0" w:color="auto"/>
                              </w:divBdr>
                            </w:div>
                            <w:div w:id="17925543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98034032">
                  <w:marLeft w:val="0"/>
                  <w:marRight w:val="0"/>
                  <w:marTop w:val="0"/>
                  <w:marBottom w:val="0"/>
                  <w:divBdr>
                    <w:top w:val="none" w:sz="0" w:space="0" w:color="auto"/>
                    <w:left w:val="none" w:sz="0" w:space="0" w:color="auto"/>
                    <w:bottom w:val="none" w:sz="0" w:space="0" w:color="auto"/>
                    <w:right w:val="none" w:sz="0" w:space="0" w:color="auto"/>
                  </w:divBdr>
                  <w:divsChild>
                    <w:div w:id="376316264">
                      <w:marLeft w:val="0"/>
                      <w:marRight w:val="0"/>
                      <w:marTop w:val="0"/>
                      <w:marBottom w:val="150"/>
                      <w:divBdr>
                        <w:top w:val="none" w:sz="0" w:space="0" w:color="auto"/>
                        <w:left w:val="none" w:sz="0" w:space="0" w:color="auto"/>
                        <w:bottom w:val="none" w:sz="0" w:space="0" w:color="auto"/>
                        <w:right w:val="none" w:sz="0" w:space="0" w:color="auto"/>
                      </w:divBdr>
                      <w:divsChild>
                        <w:div w:id="612128224">
                          <w:marLeft w:val="0"/>
                          <w:marRight w:val="0"/>
                          <w:marTop w:val="0"/>
                          <w:marBottom w:val="0"/>
                          <w:divBdr>
                            <w:top w:val="none" w:sz="0" w:space="0" w:color="auto"/>
                            <w:left w:val="none" w:sz="0" w:space="0" w:color="auto"/>
                            <w:bottom w:val="none" w:sz="0" w:space="0" w:color="auto"/>
                            <w:right w:val="none" w:sz="0" w:space="0" w:color="auto"/>
                          </w:divBdr>
                        </w:div>
                        <w:div w:id="292833197">
                          <w:marLeft w:val="0"/>
                          <w:marRight w:val="0"/>
                          <w:marTop w:val="0"/>
                          <w:marBottom w:val="0"/>
                          <w:divBdr>
                            <w:top w:val="none" w:sz="0" w:space="0" w:color="auto"/>
                            <w:left w:val="none" w:sz="0" w:space="0" w:color="auto"/>
                            <w:bottom w:val="none" w:sz="0" w:space="0" w:color="auto"/>
                            <w:right w:val="none" w:sz="0" w:space="0" w:color="auto"/>
                          </w:divBdr>
                          <w:divsChild>
                            <w:div w:id="1034502907">
                              <w:marLeft w:val="0"/>
                              <w:marRight w:val="0"/>
                              <w:marTop w:val="0"/>
                              <w:marBottom w:val="0"/>
                              <w:divBdr>
                                <w:top w:val="none" w:sz="0" w:space="0" w:color="auto"/>
                                <w:left w:val="none" w:sz="0" w:space="0" w:color="auto"/>
                                <w:bottom w:val="none" w:sz="0" w:space="0" w:color="auto"/>
                                <w:right w:val="none" w:sz="0" w:space="0" w:color="auto"/>
                              </w:divBdr>
                            </w:div>
                            <w:div w:id="10356962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23486911">
                  <w:marLeft w:val="0"/>
                  <w:marRight w:val="0"/>
                  <w:marTop w:val="0"/>
                  <w:marBottom w:val="0"/>
                  <w:divBdr>
                    <w:top w:val="none" w:sz="0" w:space="0" w:color="auto"/>
                    <w:left w:val="none" w:sz="0" w:space="0" w:color="auto"/>
                    <w:bottom w:val="none" w:sz="0" w:space="0" w:color="auto"/>
                    <w:right w:val="none" w:sz="0" w:space="0" w:color="auto"/>
                  </w:divBdr>
                  <w:divsChild>
                    <w:div w:id="1746798716">
                      <w:marLeft w:val="0"/>
                      <w:marRight w:val="0"/>
                      <w:marTop w:val="0"/>
                      <w:marBottom w:val="150"/>
                      <w:divBdr>
                        <w:top w:val="none" w:sz="0" w:space="0" w:color="auto"/>
                        <w:left w:val="none" w:sz="0" w:space="0" w:color="auto"/>
                        <w:bottom w:val="none" w:sz="0" w:space="0" w:color="auto"/>
                        <w:right w:val="none" w:sz="0" w:space="0" w:color="auto"/>
                      </w:divBdr>
                      <w:divsChild>
                        <w:div w:id="1329595582">
                          <w:marLeft w:val="0"/>
                          <w:marRight w:val="0"/>
                          <w:marTop w:val="0"/>
                          <w:marBottom w:val="0"/>
                          <w:divBdr>
                            <w:top w:val="none" w:sz="0" w:space="0" w:color="auto"/>
                            <w:left w:val="none" w:sz="0" w:space="0" w:color="auto"/>
                            <w:bottom w:val="none" w:sz="0" w:space="0" w:color="auto"/>
                            <w:right w:val="none" w:sz="0" w:space="0" w:color="auto"/>
                          </w:divBdr>
                        </w:div>
                        <w:div w:id="713165254">
                          <w:marLeft w:val="0"/>
                          <w:marRight w:val="0"/>
                          <w:marTop w:val="0"/>
                          <w:marBottom w:val="0"/>
                          <w:divBdr>
                            <w:top w:val="none" w:sz="0" w:space="0" w:color="auto"/>
                            <w:left w:val="none" w:sz="0" w:space="0" w:color="auto"/>
                            <w:bottom w:val="none" w:sz="0" w:space="0" w:color="auto"/>
                            <w:right w:val="none" w:sz="0" w:space="0" w:color="auto"/>
                          </w:divBdr>
                          <w:divsChild>
                            <w:div w:id="663552221">
                              <w:marLeft w:val="0"/>
                              <w:marRight w:val="0"/>
                              <w:marTop w:val="0"/>
                              <w:marBottom w:val="0"/>
                              <w:divBdr>
                                <w:top w:val="none" w:sz="0" w:space="0" w:color="auto"/>
                                <w:left w:val="none" w:sz="0" w:space="0" w:color="auto"/>
                                <w:bottom w:val="none" w:sz="0" w:space="0" w:color="auto"/>
                                <w:right w:val="none" w:sz="0" w:space="0" w:color="auto"/>
                              </w:divBdr>
                            </w:div>
                            <w:div w:id="18168008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7F932-76D1-4336-B691-0F96A58AFA5D}">
  <ds:schemaRefs>
    <ds:schemaRef ds:uri="http://schemas.microsoft.com/sharepoint/v3/contenttype/forms"/>
  </ds:schemaRefs>
</ds:datastoreItem>
</file>

<file path=customXml/itemProps2.xml><?xml version="1.0" encoding="utf-8"?>
<ds:datastoreItem xmlns:ds="http://schemas.openxmlformats.org/officeDocument/2006/customXml" ds:itemID="{7FFA9FBE-DF62-4721-80CC-2C16369F315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3.xml><?xml version="1.0" encoding="utf-8"?>
<ds:datastoreItem xmlns:ds="http://schemas.openxmlformats.org/officeDocument/2006/customXml" ds:itemID="{77DA1C19-42C6-4747-B8DA-D3C41B93A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E5C691-C56D-440D-A027-E3F4DA3D8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851</Words>
  <Characters>5362</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Kerstin</dc:creator>
  <cp:lastModifiedBy>Gruber, Felix</cp:lastModifiedBy>
  <cp:revision>30</cp:revision>
  <dcterms:created xsi:type="dcterms:W3CDTF">2023-08-28T13:09:00Z</dcterms:created>
  <dcterms:modified xsi:type="dcterms:W3CDTF">2023-09-11T13:09:00Z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Order">
    <vt:r8>8200</vt:r8>
  </property>
  <property fmtid="{D5CDD505-2E9C-101B-9397-08002B2CF9AE}" pid="4" name="MediaServiceImageTags">
    <vt:lpwstr/>
  </property>
</Properties>
</file>